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52B" w:rsidRPr="004A5480" w:rsidRDefault="00AE752B" w:rsidP="004A5480">
      <w:pPr>
        <w:pStyle w:val="2"/>
        <w:spacing w:before="0" w:line="240" w:lineRule="auto"/>
        <w:jc w:val="center"/>
        <w:rPr>
          <w:rFonts w:ascii="Times New Roman" w:hAnsi="Times New Roman" w:cs="Times New Roman"/>
          <w:color w:val="auto"/>
          <w:sz w:val="28"/>
          <w:szCs w:val="28"/>
        </w:rPr>
      </w:pPr>
      <w:r w:rsidRPr="004A5480">
        <w:rPr>
          <w:rFonts w:ascii="Times New Roman" w:hAnsi="Times New Roman" w:cs="Times New Roman"/>
          <w:color w:val="auto"/>
          <w:sz w:val="28"/>
          <w:szCs w:val="28"/>
        </w:rPr>
        <w:t>КАЗАХСКИЙ НАЦИОНАЛЬНЫЙ УНИВЕРСИТЕТ ИМ.АЛЬ-ФАРБИ</w:t>
      </w:r>
    </w:p>
    <w:p w:rsidR="00AE752B" w:rsidRPr="004A5480" w:rsidRDefault="00AE752B" w:rsidP="004A5480">
      <w:pPr>
        <w:pStyle w:val="2"/>
        <w:spacing w:before="0" w:line="240" w:lineRule="auto"/>
        <w:jc w:val="center"/>
        <w:rPr>
          <w:rFonts w:ascii="Times New Roman" w:hAnsi="Times New Roman" w:cs="Times New Roman"/>
          <w:color w:val="auto"/>
          <w:sz w:val="28"/>
          <w:szCs w:val="28"/>
        </w:rPr>
      </w:pPr>
      <w:r w:rsidRPr="004A5480">
        <w:rPr>
          <w:rFonts w:ascii="Times New Roman" w:hAnsi="Times New Roman" w:cs="Times New Roman"/>
          <w:bCs w:val="0"/>
          <w:color w:val="auto"/>
          <w:sz w:val="28"/>
          <w:szCs w:val="28"/>
        </w:rPr>
        <w:t>Факультет биологии и биотехнологии</w:t>
      </w:r>
    </w:p>
    <w:p w:rsidR="00AE752B" w:rsidRPr="004A5480" w:rsidRDefault="00AE752B" w:rsidP="004A5480">
      <w:pPr>
        <w:pStyle w:val="2"/>
        <w:spacing w:before="0" w:line="240" w:lineRule="auto"/>
        <w:jc w:val="center"/>
        <w:rPr>
          <w:rFonts w:ascii="Times New Roman" w:hAnsi="Times New Roman" w:cs="Times New Roman"/>
          <w:color w:val="auto"/>
          <w:sz w:val="28"/>
          <w:szCs w:val="28"/>
        </w:rPr>
      </w:pPr>
      <w:r w:rsidRPr="004A5480">
        <w:rPr>
          <w:rFonts w:ascii="Times New Roman" w:hAnsi="Times New Roman" w:cs="Times New Roman"/>
          <w:color w:val="auto"/>
          <w:sz w:val="28"/>
          <w:szCs w:val="28"/>
        </w:rPr>
        <w:t>Кафедра биоразнообразия и биоресурсов</w:t>
      </w:r>
    </w:p>
    <w:p w:rsidR="00AE752B" w:rsidRPr="004A5480" w:rsidRDefault="00AE752B" w:rsidP="004A5480">
      <w:pPr>
        <w:spacing w:after="0" w:line="240" w:lineRule="auto"/>
        <w:jc w:val="center"/>
        <w:rPr>
          <w:rFonts w:ascii="Times New Roman" w:hAnsi="Times New Roman" w:cs="Times New Roman"/>
          <w:sz w:val="28"/>
          <w:szCs w:val="28"/>
        </w:rPr>
      </w:pPr>
    </w:p>
    <w:p w:rsidR="00AE752B" w:rsidRPr="004A5480" w:rsidRDefault="00AE752B" w:rsidP="004A5480">
      <w:pPr>
        <w:spacing w:after="0" w:line="240" w:lineRule="auto"/>
        <w:ind w:firstLine="567"/>
        <w:jc w:val="center"/>
        <w:rPr>
          <w:rFonts w:ascii="Times New Roman" w:hAnsi="Times New Roman" w:cs="Times New Roman"/>
          <w:sz w:val="28"/>
          <w:szCs w:val="28"/>
        </w:rPr>
      </w:pPr>
      <w:r w:rsidRPr="004A5480">
        <w:rPr>
          <w:rFonts w:ascii="Times New Roman" w:hAnsi="Times New Roman" w:cs="Times New Roman"/>
          <w:sz w:val="28"/>
          <w:szCs w:val="28"/>
        </w:rPr>
        <w:t xml:space="preserve">Образовательная программа по специальности - </w:t>
      </w:r>
      <w:r w:rsidRPr="004A5480">
        <w:rPr>
          <w:rFonts w:ascii="Times New Roman" w:hAnsi="Times New Roman" w:cs="Times New Roman"/>
          <w:b/>
          <w:sz w:val="28"/>
          <w:szCs w:val="28"/>
        </w:rPr>
        <w:t>6</w:t>
      </w:r>
      <w:r w:rsidRPr="004A5480">
        <w:rPr>
          <w:rFonts w:ascii="Times New Roman" w:hAnsi="Times New Roman" w:cs="Times New Roman"/>
          <w:b/>
          <w:sz w:val="28"/>
          <w:szCs w:val="28"/>
          <w:lang w:val="en-US"/>
        </w:rPr>
        <w:t>D</w:t>
      </w:r>
      <w:r w:rsidRPr="004A5480">
        <w:rPr>
          <w:rFonts w:ascii="Times New Roman" w:hAnsi="Times New Roman" w:cs="Times New Roman"/>
          <w:b/>
          <w:sz w:val="28"/>
          <w:szCs w:val="28"/>
        </w:rPr>
        <w:t>060700– Биология</w:t>
      </w: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spacing w:line="360" w:lineRule="auto"/>
        <w:jc w:val="center"/>
        <w:rPr>
          <w:rFonts w:ascii="Times New Roman" w:eastAsia="Calibri" w:hAnsi="Times New Roman" w:cs="Times New Roman"/>
          <w:b/>
          <w:caps/>
          <w:sz w:val="28"/>
          <w:szCs w:val="28"/>
        </w:rPr>
      </w:pPr>
      <w:r w:rsidRPr="004A5480">
        <w:rPr>
          <w:rFonts w:ascii="Times New Roman" w:eastAsia="Calibri" w:hAnsi="Times New Roman" w:cs="Times New Roman"/>
          <w:b/>
          <w:caps/>
          <w:sz w:val="28"/>
          <w:szCs w:val="28"/>
        </w:rPr>
        <w:t>Краткий курс лекций</w:t>
      </w:r>
    </w:p>
    <w:p w:rsidR="00AE752B" w:rsidRPr="004A5480" w:rsidRDefault="00AE752B" w:rsidP="004A5480">
      <w:pPr>
        <w:jc w:val="center"/>
        <w:rPr>
          <w:rFonts w:ascii="Times New Roman" w:eastAsia="Calibri" w:hAnsi="Times New Roman" w:cs="Times New Roman"/>
          <w:caps/>
          <w:sz w:val="28"/>
          <w:szCs w:val="28"/>
        </w:rPr>
      </w:pPr>
      <w:r w:rsidRPr="004A5480">
        <w:rPr>
          <w:rFonts w:ascii="Times New Roman" w:hAnsi="Times New Roman" w:cs="Times New Roman"/>
          <w:sz w:val="28"/>
          <w:szCs w:val="28"/>
        </w:rPr>
        <w:t xml:space="preserve">По </w:t>
      </w:r>
      <w:proofErr w:type="gramStart"/>
      <w:r w:rsidRPr="004A5480">
        <w:rPr>
          <w:rFonts w:ascii="Times New Roman" w:hAnsi="Times New Roman" w:cs="Times New Roman"/>
          <w:sz w:val="28"/>
          <w:szCs w:val="28"/>
        </w:rPr>
        <w:t>дисциплине</w:t>
      </w:r>
      <w:r w:rsidRPr="004A5480">
        <w:rPr>
          <w:rFonts w:ascii="Times New Roman" w:hAnsi="Times New Roman" w:cs="Times New Roman"/>
          <w:b/>
          <w:sz w:val="28"/>
          <w:szCs w:val="28"/>
        </w:rPr>
        <w:t xml:space="preserve">  </w:t>
      </w:r>
      <w:r w:rsidRPr="004A5480">
        <w:rPr>
          <w:rFonts w:ascii="Times New Roman" w:hAnsi="Times New Roman" w:cs="Times New Roman"/>
          <w:b/>
          <w:bCs/>
          <w:sz w:val="28"/>
          <w:szCs w:val="28"/>
        </w:rPr>
        <w:t>«</w:t>
      </w:r>
      <w:proofErr w:type="gramEnd"/>
      <w:r w:rsidR="00066878">
        <w:rPr>
          <w:rFonts w:ascii="Times New Roman" w:hAnsi="Times New Roman" w:cs="Times New Roman"/>
          <w:b/>
          <w:bCs/>
          <w:sz w:val="28"/>
          <w:szCs w:val="28"/>
          <w:lang w:val="en-US"/>
        </w:rPr>
        <w:t>C</w:t>
      </w:r>
      <w:proofErr w:type="spellStart"/>
      <w:r w:rsidR="00066878" w:rsidRPr="00066878">
        <w:rPr>
          <w:rFonts w:ascii="Times New Roman" w:hAnsi="Times New Roman" w:cs="Times New Roman"/>
          <w:b/>
          <w:bCs/>
          <w:sz w:val="28"/>
          <w:szCs w:val="28"/>
        </w:rPr>
        <w:t>тарение</w:t>
      </w:r>
      <w:proofErr w:type="spellEnd"/>
      <w:r w:rsidR="00066878" w:rsidRPr="00066878">
        <w:rPr>
          <w:rFonts w:ascii="Times New Roman" w:hAnsi="Times New Roman" w:cs="Times New Roman"/>
          <w:b/>
          <w:bCs/>
          <w:sz w:val="28"/>
          <w:szCs w:val="28"/>
        </w:rPr>
        <w:t xml:space="preserve"> клеток и </w:t>
      </w:r>
      <w:r w:rsidRPr="004A5480">
        <w:rPr>
          <w:rFonts w:ascii="Times New Roman" w:hAnsi="Times New Roman" w:cs="Times New Roman"/>
          <w:b/>
          <w:sz w:val="28"/>
          <w:szCs w:val="28"/>
        </w:rPr>
        <w:t xml:space="preserve"> </w:t>
      </w:r>
      <w:proofErr w:type="spellStart"/>
      <w:r w:rsidRPr="004A5480">
        <w:rPr>
          <w:rFonts w:ascii="Times New Roman" w:hAnsi="Times New Roman" w:cs="Times New Roman"/>
          <w:b/>
          <w:sz w:val="28"/>
          <w:szCs w:val="28"/>
        </w:rPr>
        <w:t>антиэйджинг</w:t>
      </w:r>
      <w:proofErr w:type="spellEnd"/>
      <w:r w:rsidRPr="004A5480">
        <w:rPr>
          <w:rFonts w:ascii="Times New Roman" w:hAnsi="Times New Roman" w:cs="Times New Roman"/>
          <w:b/>
          <w:bCs/>
          <w:sz w:val="28"/>
          <w:szCs w:val="28"/>
        </w:rPr>
        <w:t>»</w:t>
      </w:r>
    </w:p>
    <w:p w:rsidR="00AE752B" w:rsidRPr="004A5480" w:rsidRDefault="00AE752B" w:rsidP="004A5480">
      <w:pPr>
        <w:jc w:val="center"/>
        <w:rPr>
          <w:rFonts w:ascii="Times New Roman" w:eastAsia="Calibri" w:hAnsi="Times New Roman" w:cs="Times New Roman"/>
          <w:caps/>
          <w:sz w:val="28"/>
          <w:szCs w:val="28"/>
        </w:rPr>
      </w:pPr>
    </w:p>
    <w:p w:rsidR="000D59B7" w:rsidRPr="004A5480" w:rsidRDefault="000D59B7" w:rsidP="000D59B7">
      <w:pPr>
        <w:jc w:val="center"/>
        <w:rPr>
          <w:rFonts w:ascii="Times New Roman" w:eastAsia="Calibri" w:hAnsi="Times New Roman" w:cs="Times New Roman"/>
          <w:caps/>
          <w:sz w:val="28"/>
          <w:szCs w:val="28"/>
        </w:rPr>
      </w:pPr>
      <w:r>
        <w:rPr>
          <w:rFonts w:ascii="Times New Roman" w:hAnsi="Times New Roman" w:cs="Times New Roman"/>
          <w:sz w:val="28"/>
          <w:szCs w:val="28"/>
          <w:lang w:val="kk-KZ"/>
        </w:rPr>
        <w:t xml:space="preserve">Лектор – д.б.н., профессор </w:t>
      </w:r>
      <w:r w:rsidRPr="004A5480">
        <w:rPr>
          <w:rFonts w:ascii="Times New Roman" w:hAnsi="Times New Roman" w:cs="Times New Roman"/>
          <w:sz w:val="28"/>
          <w:szCs w:val="28"/>
          <w:lang w:val="kk-KZ"/>
        </w:rPr>
        <w:t>Т.М. Шалахметова</w:t>
      </w: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p>
    <w:p w:rsidR="00AE752B" w:rsidRPr="004A5480" w:rsidRDefault="00AE752B" w:rsidP="004A5480">
      <w:pPr>
        <w:jc w:val="center"/>
        <w:rPr>
          <w:rFonts w:ascii="Times New Roman" w:eastAsia="Calibri" w:hAnsi="Times New Roman" w:cs="Times New Roman"/>
          <w:caps/>
          <w:sz w:val="28"/>
          <w:szCs w:val="28"/>
        </w:rPr>
      </w:pPr>
      <w:r w:rsidRPr="004A5480">
        <w:rPr>
          <w:rFonts w:ascii="Times New Roman" w:eastAsia="Calibri" w:hAnsi="Times New Roman" w:cs="Times New Roman"/>
          <w:caps/>
          <w:sz w:val="28"/>
          <w:szCs w:val="28"/>
        </w:rPr>
        <w:t>Алматы, 20</w:t>
      </w:r>
      <w:r w:rsidR="009E46C1">
        <w:rPr>
          <w:rFonts w:ascii="Times New Roman" w:eastAsia="Calibri" w:hAnsi="Times New Roman" w:cs="Times New Roman"/>
          <w:caps/>
          <w:sz w:val="28"/>
          <w:szCs w:val="28"/>
          <w:lang w:val="en-US"/>
        </w:rPr>
        <w:t>25</w:t>
      </w:r>
      <w:bookmarkStart w:id="0" w:name="_GoBack"/>
      <w:bookmarkEnd w:id="0"/>
    </w:p>
    <w:p w:rsidR="00AE752B" w:rsidRPr="004A5480" w:rsidRDefault="00AE752B" w:rsidP="004A5480">
      <w:pPr>
        <w:jc w:val="both"/>
        <w:rPr>
          <w:rFonts w:ascii="Times New Roman" w:hAnsi="Times New Roman" w:cs="Times New Roman"/>
          <w:b/>
          <w:bCs/>
          <w:sz w:val="24"/>
          <w:szCs w:val="24"/>
        </w:rPr>
      </w:pPr>
      <w:r w:rsidRPr="004A5480">
        <w:rPr>
          <w:rFonts w:ascii="Times New Roman" w:hAnsi="Times New Roman" w:cs="Times New Roman"/>
          <w:b/>
          <w:bCs/>
          <w:sz w:val="24"/>
          <w:szCs w:val="24"/>
        </w:rPr>
        <w:br w:type="page"/>
      </w:r>
    </w:p>
    <w:p w:rsidR="006B16EB" w:rsidRPr="004A5480" w:rsidRDefault="006B16EB" w:rsidP="004E25F8">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lastRenderedPageBreak/>
        <w:t xml:space="preserve">Лекция №1. </w:t>
      </w:r>
      <w:r w:rsidR="003A799F" w:rsidRPr="003A799F">
        <w:rPr>
          <w:rFonts w:ascii="Times New Roman" w:hAnsi="Times New Roman" w:cs="Times New Roman"/>
          <w:b/>
          <w:bCs/>
          <w:sz w:val="24"/>
          <w:szCs w:val="24"/>
        </w:rPr>
        <w:t>Старение, как физиологический процесс.</w:t>
      </w:r>
      <w:r w:rsidR="003A799F" w:rsidRPr="004A5480">
        <w:rPr>
          <w:rFonts w:eastAsia="MinionPro-Regular"/>
        </w:rPr>
        <w:t xml:space="preserve"> </w:t>
      </w:r>
      <w:r w:rsidRPr="004A5480">
        <w:rPr>
          <w:rFonts w:ascii="Times New Roman" w:eastAsia="MinionPro-Regular" w:hAnsi="Times New Roman" w:cs="Times New Roman"/>
          <w:b/>
          <w:sz w:val="24"/>
          <w:szCs w:val="24"/>
        </w:rPr>
        <w:t>Увеличение средней ожидаемой продолжительности жизни</w:t>
      </w:r>
    </w:p>
    <w:p w:rsidR="004E25F8" w:rsidRDefault="004E25F8" w:rsidP="004A5480">
      <w:pPr>
        <w:autoSpaceDE w:val="0"/>
        <w:autoSpaceDN w:val="0"/>
        <w:adjustRightInd w:val="0"/>
        <w:spacing w:after="0" w:line="240" w:lineRule="auto"/>
        <w:jc w:val="both"/>
        <w:rPr>
          <w:rFonts w:ascii="Times New Roman" w:eastAsia="MinionPro-Regular" w:hAnsi="Times New Roman" w:cs="Times New Roman"/>
          <w:sz w:val="24"/>
          <w:szCs w:val="24"/>
        </w:rPr>
      </w:pPr>
    </w:p>
    <w:p w:rsidR="006B16EB" w:rsidRPr="004A5480" w:rsidRDefault="006B16EB" w:rsidP="004E25F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 xml:space="preserve">В течение почти всей </w:t>
      </w:r>
      <w:proofErr w:type="spellStart"/>
      <w:r w:rsidRPr="004A5480">
        <w:rPr>
          <w:rFonts w:ascii="Times New Roman" w:eastAsia="MinionPro-Regular" w:hAnsi="Times New Roman" w:cs="Times New Roman"/>
          <w:sz w:val="24"/>
          <w:szCs w:val="24"/>
        </w:rPr>
        <w:t>стотысячилетней</w:t>
      </w:r>
      <w:proofErr w:type="spellEnd"/>
      <w:r w:rsidRPr="004A5480">
        <w:rPr>
          <w:rFonts w:ascii="Times New Roman" w:eastAsia="MinionPro-Regular" w:hAnsi="Times New Roman" w:cs="Times New Roman"/>
          <w:sz w:val="24"/>
          <w:szCs w:val="24"/>
        </w:rPr>
        <w:t xml:space="preserve"> истории развития человечества (за исключением</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последних ста лет) средняя ожидаемая продолжительность жизни человека не превышала</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30 лет. Это в основном было связано с высокой детской смертностью. Каждый четвертый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ребенок умирал в возрасте до 5 лет </w:t>
      </w:r>
      <w:r w:rsidR="004E25F8">
        <w:rPr>
          <w:rFonts w:ascii="Times New Roman" w:eastAsia="MinionPro-Regular" w:hAnsi="Times New Roman" w:cs="Times New Roman"/>
          <w:sz w:val="24"/>
          <w:szCs w:val="24"/>
        </w:rPr>
        <w:t>от инфекций и других причин</w:t>
      </w:r>
      <w:r w:rsidRPr="004A5480">
        <w:rPr>
          <w:rFonts w:ascii="Times New Roman" w:eastAsia="MinionPro-Regular" w:hAnsi="Times New Roman" w:cs="Times New Roman"/>
          <w:sz w:val="24"/>
          <w:szCs w:val="24"/>
        </w:rPr>
        <w:t>.</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Решение многих проблем младенческой смертности в развитых странах позволило значительно увеличить среднюю ожидаемую продолжительность жизни. В 1970-е годы менее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2-х процентов детей развитых стран, умирали в возрасте до 5 лет, соответственно, средняя ожидаемая продолжительность жизни возросла в среднем до 70 лет. Дальнейшее ее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увеличение сегодня зависит от мер по предупреждению болезней сердца, дыхательных</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органов, инсульта, диабета, рака у лиц среднего и пожилого возраста. При таком подходе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можно ожидать, что среднестатистический 65-летний человек сможет прожить в среднем</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еще двадцать</w:t>
      </w:r>
      <w:r w:rsidR="004E25F8">
        <w:rPr>
          <w:rFonts w:ascii="Times New Roman" w:eastAsia="MinionPro-Regular" w:hAnsi="Times New Roman" w:cs="Times New Roman"/>
          <w:sz w:val="24"/>
          <w:szCs w:val="24"/>
        </w:rPr>
        <w:t xml:space="preserve"> лет и значительно дольше</w:t>
      </w:r>
      <w:r w:rsidRPr="004A5480">
        <w:rPr>
          <w:rFonts w:ascii="Times New Roman" w:eastAsia="MinionPro-Regular" w:hAnsi="Times New Roman" w:cs="Times New Roman"/>
          <w:sz w:val="24"/>
          <w:szCs w:val="24"/>
        </w:rPr>
        <w:t>.</w:t>
      </w:r>
    </w:p>
    <w:p w:rsidR="006B16EB" w:rsidRPr="004A5480" w:rsidRDefault="006B16EB" w:rsidP="004E25F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В мире средняя ожидаемая продолжительность жизни неуклонно растет: она увеличивается в среднем на 5 часов ежедневно. У людей, достигших 65 летнего возраста, ожидаемая</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продолжительность жизни существенно возрастает. У тех, кто дожил до 85 лет, перспективы</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еще лучше. Иными словами, чем дольше человек прожил, тем выше вероятность того,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что он будет жить еще дольше. Истина проста: те люди, которые склонны к хроническим болезням, и образ жизни которых связан с повышенным риском болезней и травм,</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раньше выпадают из группы долгожителей. Здоровье и выживаемость у долгожителей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несрав</w:t>
      </w:r>
      <w:r w:rsidR="004E25F8">
        <w:rPr>
          <w:rFonts w:ascii="Times New Roman" w:eastAsia="MinionPro-Regular" w:hAnsi="Times New Roman" w:cs="Times New Roman"/>
          <w:sz w:val="24"/>
          <w:szCs w:val="24"/>
        </w:rPr>
        <w:t>ненно выше, чем у остальных</w:t>
      </w:r>
      <w:r w:rsidRPr="004A5480">
        <w:rPr>
          <w:rFonts w:ascii="Times New Roman" w:eastAsia="MinionPro-Regular" w:hAnsi="Times New Roman" w:cs="Times New Roman"/>
          <w:sz w:val="24"/>
          <w:szCs w:val="24"/>
        </w:rPr>
        <w:t>.</w:t>
      </w:r>
    </w:p>
    <w:p w:rsidR="006B16EB" w:rsidRPr="004A5480" w:rsidRDefault="006B16EB" w:rsidP="004E25F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В Казахстане ожидается, что численность населения к</w:t>
      </w:r>
      <w:r w:rsidR="004E25F8">
        <w:rPr>
          <w:rFonts w:ascii="Times New Roman" w:eastAsia="MinionPro-Regular" w:hAnsi="Times New Roman" w:cs="Times New Roman"/>
          <w:sz w:val="24"/>
          <w:szCs w:val="24"/>
        </w:rPr>
        <w:t xml:space="preserve"> 2050 году увеличится до 21 миллиона, </w:t>
      </w:r>
      <w:r w:rsidRPr="004A5480">
        <w:rPr>
          <w:rFonts w:ascii="Times New Roman" w:eastAsia="MinionPro-Regular" w:hAnsi="Times New Roman" w:cs="Times New Roman"/>
          <w:sz w:val="24"/>
          <w:szCs w:val="24"/>
        </w:rPr>
        <w:t>при этом динамика старения населения близка к общей тенденции в</w:t>
      </w:r>
      <w:r w:rsidR="004E25F8">
        <w:rPr>
          <w:rFonts w:ascii="Times New Roman" w:eastAsia="MinionPro-Regular" w:hAnsi="Times New Roman" w:cs="Times New Roman"/>
          <w:sz w:val="24"/>
          <w:szCs w:val="24"/>
        </w:rPr>
        <w:t xml:space="preserve"> мире</w:t>
      </w:r>
      <w:r w:rsidRPr="004A5480">
        <w:rPr>
          <w:rFonts w:ascii="Times New Roman" w:eastAsia="MinionPro-Regular" w:hAnsi="Times New Roman" w:cs="Times New Roman"/>
          <w:sz w:val="24"/>
          <w:szCs w:val="24"/>
        </w:rPr>
        <w:t>, наблюдается небольшое, но постоянное увеличение лиц старше 65 лет;</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следует также отметить, что количество лиц старше 80 лет увеличивается пропорцио</w:t>
      </w:r>
      <w:r w:rsidR="004E25F8">
        <w:rPr>
          <w:rFonts w:ascii="Times New Roman" w:eastAsia="MinionPro-Regular" w:hAnsi="Times New Roman" w:cs="Times New Roman"/>
          <w:sz w:val="24"/>
          <w:szCs w:val="24"/>
        </w:rPr>
        <w:t>нально</w:t>
      </w:r>
      <w:r w:rsidRPr="004A5480">
        <w:rPr>
          <w:rFonts w:ascii="Times New Roman" w:eastAsia="MinionPro-Regular" w:hAnsi="Times New Roman" w:cs="Times New Roman"/>
          <w:sz w:val="24"/>
          <w:szCs w:val="24"/>
        </w:rPr>
        <w:t>.</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Таким образом, с точки зрения увеличения продолжительности жизни в ближайшей перспективе перед Казахстаном стоят по сути две кардинальные задачи. Первая—это повышение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средней ожидаемой продолжительности жизни за счет дальнейшего снижения младенческой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смертности; и вторая—повышение качества жизни и долголетия за счет приверженности</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правилам здорового образа жизни, профилактики болезней, внедрения и широкого применения современных технологий диагностики и лечения распространенных заболеваний.</w:t>
      </w:r>
    </w:p>
    <w:p w:rsidR="006B16EB" w:rsidRDefault="006B16EB" w:rsidP="004E25F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Первая задача в значительной степени решается, благодаря программам по безопасному</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материнству и интегрированному ведению болезней детского возраста, которые приняты</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международными организациями, такими как Всемирная Организация Здравоохранения</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Детский Фонд ООН—ЮНИСЕФ. Эти программы широко и успешно внедряются во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многих странах мира. В этом смысле у Казахстана сохраняется значительный потенциал</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повышения средней ожидаемой продолжительности жизни за счет снижения смертности</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младенцев.</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Определенный вклад может внести реализация научных технологий, помогающих снизить младенческую смертность. В Национальном медицинском холдинге Назарбаев университета проводятся экспериментальные и клинические работы по внедрению фетальной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хирургии, которую эффективно применяют при задержке развития плода. Касательно</w:t>
      </w:r>
      <w:r w:rsidR="004E25F8">
        <w:rPr>
          <w:rFonts w:ascii="Times New Roman" w:eastAsia="MinionPro-Regular" w:hAnsi="Times New Roman" w:cs="Times New Roman"/>
          <w:sz w:val="24"/>
          <w:szCs w:val="24"/>
        </w:rPr>
        <w:t xml:space="preserve"> этой технологии</w:t>
      </w:r>
      <w:r w:rsidRPr="004A5480">
        <w:rPr>
          <w:rFonts w:ascii="Times New Roman" w:eastAsia="MinionPro-Regular" w:hAnsi="Times New Roman" w:cs="Times New Roman"/>
          <w:sz w:val="24"/>
          <w:szCs w:val="24"/>
        </w:rPr>
        <w:t>.</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Что касается профилактики и лечения болезней у взрослых, особенно среди лиц старшего, пожилого и преклонного возраста, то ситуация гораздо сложнее. Старение ассоциируется со значительным увеличением риска хронических, аутоиммунных и онкологических</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заболеваний, требующих решения многочисленных технологических, инфраструктурных,</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социальных и ресурсных задач. Задачей врача является не просто лечить болезнь, но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поддерживать высокое качество жизни пациентов, под которым понимается максимальная свобода от </w:t>
      </w:r>
      <w:r w:rsidRPr="004A5480">
        <w:rPr>
          <w:rFonts w:ascii="Times New Roman" w:eastAsia="MinionPro-Regular" w:hAnsi="Times New Roman" w:cs="Times New Roman"/>
          <w:sz w:val="24"/>
          <w:szCs w:val="24"/>
        </w:rPr>
        <w:lastRenderedPageBreak/>
        <w:t>болезней и сохранение функций, достаточных для того, чтобы активно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участвовать в повседневной жизни.</w:t>
      </w:r>
    </w:p>
    <w:p w:rsidR="00227D1B" w:rsidRDefault="00227D1B" w:rsidP="00227D1B">
      <w:pPr>
        <w:pStyle w:val="a4"/>
        <w:spacing w:before="0" w:beforeAutospacing="0" w:after="0" w:afterAutospacing="0"/>
        <w:jc w:val="both"/>
      </w:pPr>
      <w:r>
        <w:t xml:space="preserve">На данный момент можно сказать, что уже заложены основы понимания проблемы старения, множество выдающихся ученых работают над этой важнейшей проблемой. Среди ключевых фигур выдающиеся российские ученые: академик РАН В.П. Скулачев, профессор </w:t>
      </w:r>
      <w:proofErr w:type="spellStart"/>
      <w:r>
        <w:t>В.Н.Анисимов</w:t>
      </w:r>
      <w:proofErr w:type="spellEnd"/>
      <w:r>
        <w:t>, ученые А.М. Оловников, В.Б. Мамаев, а также их зарубежные коллеги Ричард Миллер (</w:t>
      </w:r>
      <w:proofErr w:type="spellStart"/>
      <w:r>
        <w:t>Мичиганский</w:t>
      </w:r>
      <w:proofErr w:type="spellEnd"/>
      <w:r>
        <w:t xml:space="preserve"> университет), </w:t>
      </w:r>
      <w:proofErr w:type="spellStart"/>
      <w:r>
        <w:t>Джей</w:t>
      </w:r>
      <w:proofErr w:type="spellEnd"/>
      <w:r>
        <w:t xml:space="preserve"> </w:t>
      </w:r>
      <w:proofErr w:type="spellStart"/>
      <w:r>
        <w:t>Ольшански</w:t>
      </w:r>
      <w:proofErr w:type="spellEnd"/>
      <w:r>
        <w:t xml:space="preserve"> (Университет Иллинойса), Обри </w:t>
      </w:r>
      <w:proofErr w:type="spellStart"/>
      <w:r>
        <w:t>ди</w:t>
      </w:r>
      <w:proofErr w:type="spellEnd"/>
      <w:r>
        <w:t xml:space="preserve"> Грей (Кембриджский университет), Брюс </w:t>
      </w:r>
      <w:proofErr w:type="spellStart"/>
      <w:r>
        <w:t>Эймс</w:t>
      </w:r>
      <w:proofErr w:type="spellEnd"/>
      <w:r>
        <w:t xml:space="preserve"> и многие другие. </w:t>
      </w:r>
    </w:p>
    <w:p w:rsidR="00227D1B" w:rsidRDefault="00227D1B" w:rsidP="00227D1B">
      <w:pPr>
        <w:pStyle w:val="a4"/>
        <w:spacing w:before="0" w:beforeAutospacing="0" w:after="0" w:afterAutospacing="0"/>
        <w:jc w:val="both"/>
      </w:pPr>
      <w:r>
        <w:t xml:space="preserve">Обри </w:t>
      </w:r>
      <w:proofErr w:type="spellStart"/>
      <w:r>
        <w:t>ди</w:t>
      </w:r>
      <w:proofErr w:type="spellEnd"/>
      <w:r>
        <w:t xml:space="preserve"> Грей (Кембриджский университет), выдающийся современный геронтолог, член Совета директоров Американской ассоциации старения (</w:t>
      </w:r>
      <w:proofErr w:type="spellStart"/>
      <w:r>
        <w:rPr>
          <w:i/>
          <w:iCs/>
        </w:rPr>
        <w:t>American</w:t>
      </w:r>
      <w:proofErr w:type="spellEnd"/>
      <w:r>
        <w:rPr>
          <w:i/>
          <w:iCs/>
        </w:rPr>
        <w:t xml:space="preserve"> </w:t>
      </w:r>
      <w:proofErr w:type="spellStart"/>
      <w:r>
        <w:rPr>
          <w:i/>
          <w:iCs/>
        </w:rPr>
        <w:t>Aging</w:t>
      </w:r>
      <w:proofErr w:type="spellEnd"/>
      <w:r>
        <w:rPr>
          <w:i/>
          <w:iCs/>
        </w:rPr>
        <w:t xml:space="preserve"> </w:t>
      </w:r>
      <w:proofErr w:type="spellStart"/>
      <w:r>
        <w:rPr>
          <w:i/>
          <w:iCs/>
        </w:rPr>
        <w:t>Association</w:t>
      </w:r>
      <w:proofErr w:type="spellEnd"/>
      <w:r>
        <w:t>) и Международной ассоциации биомедицинской геронтологии (</w:t>
      </w:r>
      <w:proofErr w:type="spellStart"/>
      <w:r>
        <w:rPr>
          <w:i/>
          <w:iCs/>
        </w:rPr>
        <w:t>International</w:t>
      </w:r>
      <w:proofErr w:type="spellEnd"/>
      <w:r>
        <w:rPr>
          <w:i/>
          <w:iCs/>
        </w:rPr>
        <w:t xml:space="preserve"> </w:t>
      </w:r>
      <w:proofErr w:type="spellStart"/>
      <w:r>
        <w:rPr>
          <w:i/>
          <w:iCs/>
        </w:rPr>
        <w:t>Association</w:t>
      </w:r>
      <w:proofErr w:type="spellEnd"/>
      <w:r>
        <w:rPr>
          <w:i/>
          <w:iCs/>
        </w:rPr>
        <w:t xml:space="preserve"> </w:t>
      </w:r>
      <w:proofErr w:type="spellStart"/>
      <w:r>
        <w:rPr>
          <w:i/>
          <w:iCs/>
        </w:rPr>
        <w:t>of</w:t>
      </w:r>
      <w:proofErr w:type="spellEnd"/>
      <w:r>
        <w:rPr>
          <w:i/>
          <w:iCs/>
        </w:rPr>
        <w:t xml:space="preserve"> </w:t>
      </w:r>
      <w:proofErr w:type="spellStart"/>
      <w:r>
        <w:rPr>
          <w:i/>
          <w:iCs/>
        </w:rPr>
        <w:t>Biomedical</w:t>
      </w:r>
      <w:proofErr w:type="spellEnd"/>
      <w:r>
        <w:rPr>
          <w:i/>
          <w:iCs/>
        </w:rPr>
        <w:t xml:space="preserve"> </w:t>
      </w:r>
      <w:proofErr w:type="spellStart"/>
      <w:r>
        <w:rPr>
          <w:i/>
          <w:iCs/>
        </w:rPr>
        <w:t>Gerontology</w:t>
      </w:r>
      <w:proofErr w:type="spellEnd"/>
      <w:r>
        <w:t xml:space="preserve">) уже дважды проводил конференции по </w:t>
      </w:r>
      <w:r>
        <w:rPr>
          <w:i/>
          <w:iCs/>
        </w:rPr>
        <w:t xml:space="preserve">инженерным стратегиям </w:t>
      </w:r>
      <w:proofErr w:type="spellStart"/>
      <w:r>
        <w:rPr>
          <w:i/>
          <w:iCs/>
        </w:rPr>
        <w:t>пренебрежимого</w:t>
      </w:r>
      <w:proofErr w:type="spellEnd"/>
      <w:r>
        <w:rPr>
          <w:i/>
          <w:iCs/>
        </w:rPr>
        <w:t xml:space="preserve"> старения (SENS), результаты которых сложно переоценить.</w:t>
      </w:r>
      <w:r>
        <w:t xml:space="preserve"> </w:t>
      </w:r>
    </w:p>
    <w:p w:rsidR="00227D1B" w:rsidRDefault="00227D1B" w:rsidP="00227D1B">
      <w:pPr>
        <w:pStyle w:val="a4"/>
        <w:spacing w:before="0" w:beforeAutospacing="0" w:after="0" w:afterAutospacing="0"/>
        <w:jc w:val="both"/>
      </w:pPr>
      <w:r>
        <w:t>Средства, направляемые на изучение старения в развитых странах, непрерывно растут. Так, например, с 1990 по 2000 гг. средства, выделяемые Национальному Институту Старения (NIA), в США возросли более чем в два раза: с 210 до 570 млн. долл. (</w:t>
      </w:r>
      <w:proofErr w:type="spellStart"/>
      <w:r>
        <w:t>Borner</w:t>
      </w:r>
      <w:proofErr w:type="spellEnd"/>
      <w:r>
        <w:t xml:space="preserve"> 2006). Как указывается в прогнозах Института мировой экономики и международных отношений РАН, «тенденции быстрого роста фундаментальных и прикладных научных исследований, разработок, ориентированных на решение самых разнообразных проблем здоровья, в прогнозном периоде (2000−2015 гг.) усилятся во всех развитых странах». </w:t>
      </w:r>
    </w:p>
    <w:p w:rsidR="00227D1B" w:rsidRDefault="00227D1B" w:rsidP="00227D1B">
      <w:pPr>
        <w:pStyle w:val="a4"/>
        <w:spacing w:before="0" w:beforeAutospacing="0" w:after="0" w:afterAutospacing="0"/>
        <w:jc w:val="both"/>
      </w:pPr>
      <w:r>
        <w:t>Соответственно, растет число открытий и технологических достижений в областях медицины и биотехнологий, связанных с увеличением продолжительности жизни. Например, необходимо отметить бурный рост достижений в области клеточного выращивания органов. Стволовая терапия уже сейчас лечит множество ранее неизлечимых болезней и претендует на звание основного метода омоложения на ближайшие 10−20 лет (</w:t>
      </w:r>
      <w:proofErr w:type="spellStart"/>
      <w:r>
        <w:t>Maxon</w:t>
      </w:r>
      <w:proofErr w:type="spellEnd"/>
      <w:r>
        <w:t xml:space="preserve"> 2006). Огромное количество организаций по всему миру работает над проблемой компьютерного моделирования живых организмов и человека в частности. Так, ведется работа над проектом, ставящим перед собой задачу создать полную компьютерную модель бактерии кишечной палочки (</w:t>
      </w:r>
      <w:proofErr w:type="spellStart"/>
      <w:r>
        <w:rPr>
          <w:i/>
          <w:iCs/>
        </w:rPr>
        <w:t>Escherichia</w:t>
      </w:r>
      <w:proofErr w:type="spellEnd"/>
      <w:r>
        <w:rPr>
          <w:i/>
          <w:iCs/>
        </w:rPr>
        <w:t xml:space="preserve"> </w:t>
      </w:r>
      <w:proofErr w:type="spellStart"/>
      <w:r>
        <w:rPr>
          <w:i/>
          <w:iCs/>
        </w:rPr>
        <w:t>coli</w:t>
      </w:r>
      <w:proofErr w:type="spellEnd"/>
      <w:r>
        <w:t>), с точностью до отдельных молекул (</w:t>
      </w:r>
      <w:proofErr w:type="spellStart"/>
      <w:r>
        <w:rPr>
          <w:i/>
          <w:iCs/>
        </w:rPr>
        <w:t>International</w:t>
      </w:r>
      <w:proofErr w:type="spellEnd"/>
      <w:r>
        <w:rPr>
          <w:i/>
          <w:iCs/>
        </w:rPr>
        <w:t xml:space="preserve"> E. </w:t>
      </w:r>
      <w:proofErr w:type="spellStart"/>
      <w:r>
        <w:rPr>
          <w:i/>
          <w:iCs/>
        </w:rPr>
        <w:t>coli</w:t>
      </w:r>
      <w:proofErr w:type="spellEnd"/>
      <w:r>
        <w:rPr>
          <w:i/>
          <w:iCs/>
        </w:rPr>
        <w:t xml:space="preserve"> </w:t>
      </w:r>
      <w:proofErr w:type="spellStart"/>
      <w:r>
        <w:rPr>
          <w:i/>
          <w:iCs/>
        </w:rPr>
        <w:t>Alliance</w:t>
      </w:r>
      <w:proofErr w:type="spellEnd"/>
      <w:r>
        <w:t>). Существует ряд проектов, занимающихся вопросами изучения и «инженерного анализа» человеческого мозга (</w:t>
      </w:r>
      <w:proofErr w:type="spellStart"/>
      <w:r>
        <w:rPr>
          <w:i/>
          <w:iCs/>
        </w:rPr>
        <w:t>Human</w:t>
      </w:r>
      <w:proofErr w:type="spellEnd"/>
      <w:r>
        <w:rPr>
          <w:i/>
          <w:iCs/>
        </w:rPr>
        <w:t xml:space="preserve"> </w:t>
      </w:r>
      <w:proofErr w:type="spellStart"/>
      <w:r>
        <w:rPr>
          <w:i/>
          <w:iCs/>
        </w:rPr>
        <w:t>Cognome</w:t>
      </w:r>
      <w:proofErr w:type="spellEnd"/>
      <w:r>
        <w:rPr>
          <w:i/>
          <w:iCs/>
        </w:rPr>
        <w:t xml:space="preserve"> </w:t>
      </w:r>
      <w:proofErr w:type="spellStart"/>
      <w:r>
        <w:rPr>
          <w:i/>
          <w:iCs/>
        </w:rPr>
        <w:t>Project</w:t>
      </w:r>
      <w:proofErr w:type="spellEnd"/>
      <w:r>
        <w:t xml:space="preserve">). Продвигается </w:t>
      </w:r>
      <w:r>
        <w:rPr>
          <w:i/>
          <w:iCs/>
        </w:rPr>
        <w:t xml:space="preserve">IBM </w:t>
      </w:r>
      <w:proofErr w:type="spellStart"/>
      <w:r>
        <w:rPr>
          <w:i/>
          <w:iCs/>
        </w:rPr>
        <w:t>Blue</w:t>
      </w:r>
      <w:proofErr w:type="spellEnd"/>
      <w:r>
        <w:rPr>
          <w:i/>
          <w:iCs/>
        </w:rPr>
        <w:t xml:space="preserve"> </w:t>
      </w:r>
      <w:proofErr w:type="spellStart"/>
      <w:r>
        <w:rPr>
          <w:i/>
          <w:iCs/>
        </w:rPr>
        <w:t>Brain</w:t>
      </w:r>
      <w:proofErr w:type="spellEnd"/>
      <w:r>
        <w:t xml:space="preserve"> — совместный проект IBM и Федерального политехнического института Лозанны, целью которого является создание цифровой модели человеческого мозга (</w:t>
      </w:r>
      <w:proofErr w:type="spellStart"/>
      <w:r>
        <w:rPr>
          <w:i/>
          <w:iCs/>
        </w:rPr>
        <w:t>Blue</w:t>
      </w:r>
      <w:proofErr w:type="spellEnd"/>
      <w:r>
        <w:rPr>
          <w:i/>
          <w:iCs/>
        </w:rPr>
        <w:t xml:space="preserve"> </w:t>
      </w:r>
      <w:proofErr w:type="spellStart"/>
      <w:r>
        <w:rPr>
          <w:i/>
          <w:iCs/>
        </w:rPr>
        <w:t>Brain</w:t>
      </w:r>
      <w:proofErr w:type="spellEnd"/>
      <w:r>
        <w:rPr>
          <w:i/>
          <w:iCs/>
        </w:rPr>
        <w:t xml:space="preserve"> </w:t>
      </w:r>
      <w:proofErr w:type="spellStart"/>
      <w:r>
        <w:rPr>
          <w:i/>
          <w:iCs/>
        </w:rPr>
        <w:t>Project</w:t>
      </w:r>
      <w:proofErr w:type="spellEnd"/>
      <w:r>
        <w:rPr>
          <w:i/>
          <w:iCs/>
        </w:rPr>
        <w:t xml:space="preserve"> 2007</w:t>
      </w:r>
      <w:r>
        <w:t xml:space="preserve">). Работы в этом направлении ведет также НАСА, существует целый ряд проектов по анатомическому моделированию человека (Потапов 2006). </w:t>
      </w:r>
    </w:p>
    <w:p w:rsidR="00227D1B" w:rsidRDefault="00227D1B" w:rsidP="00227D1B">
      <w:pPr>
        <w:pStyle w:val="a4"/>
        <w:spacing w:before="0" w:beforeAutospacing="0" w:after="0" w:afterAutospacing="0"/>
        <w:jc w:val="both"/>
      </w:pPr>
      <w:r>
        <w:t>Тенденцию, постепенно распространяющуюся в обществах развитых стран, можно, пожалуй, выразить словами Джона Харриса, профессора биоэтики Манчестерского университета, который говорит, что этот вопрос необходимо рассматривать не как борьбу со смертью, а как схватку за жизнь. В статье агентства Рейтер от 26 марта 2006 г. «С 150-летним юбилеем! Перспективы новой эры старения» приводится его высказывание: «Спасение жизни — это просто отложенная смерть. Если правильно и хорошо откладывать смерть на небольшой срок, то неясно, почему будет менее правильно отложить ее надолго?» (</w:t>
      </w:r>
      <w:proofErr w:type="spellStart"/>
      <w:r>
        <w:t>Happy</w:t>
      </w:r>
      <w:proofErr w:type="spellEnd"/>
      <w:r>
        <w:t xml:space="preserve"> 2006). </w:t>
      </w:r>
    </w:p>
    <w:p w:rsidR="00227D1B" w:rsidRDefault="00227D1B" w:rsidP="00227D1B">
      <w:pPr>
        <w:pStyle w:val="a4"/>
        <w:spacing w:before="0" w:beforeAutospacing="0" w:after="0" w:afterAutospacing="0"/>
        <w:jc w:val="both"/>
      </w:pPr>
      <w:r>
        <w:t xml:space="preserve">Поскольку мы сейчас живем в период начала биотехнологической революции, то в целом мы считаем, что уже наметившиеся достижения в клеточной терапии, терапевтическом клонировании и других областях современной геронтологии и биотехнологий приведут к более высоким показателям ожидаемой продолжительности жизни уже через десятилетие, что приведет к более явным трансформациям общества, чем это видится с традиционных позиций. </w:t>
      </w:r>
    </w:p>
    <w:p w:rsidR="00227D1B" w:rsidRDefault="00227D1B" w:rsidP="00227D1B">
      <w:pPr>
        <w:pStyle w:val="a4"/>
        <w:spacing w:before="0" w:beforeAutospacing="0" w:after="0" w:afterAutospacing="0"/>
        <w:jc w:val="both"/>
      </w:pPr>
      <w:r>
        <w:t xml:space="preserve">Также надо отметить, что нынешнее положение пожилых людей в обществе уже фундаментально изменилось по сравнению с традиционными обществами и изменится в </w:t>
      </w:r>
      <w:r>
        <w:lastRenderedPageBreak/>
        <w:t xml:space="preserve">ближайшее время еще больше, причем не обязательно эти изменения будут иметь прежний характер, что мы также попытаемся показать. </w:t>
      </w:r>
    </w:p>
    <w:p w:rsidR="00085AE5" w:rsidRDefault="00085AE5" w:rsidP="004E25F8">
      <w:pPr>
        <w:autoSpaceDE w:val="0"/>
        <w:autoSpaceDN w:val="0"/>
        <w:adjustRightInd w:val="0"/>
        <w:spacing w:after="0" w:line="240" w:lineRule="auto"/>
        <w:jc w:val="center"/>
        <w:rPr>
          <w:rFonts w:ascii="Times New Roman" w:eastAsia="MinionPro-Regular" w:hAnsi="Times New Roman" w:cs="Times New Roman"/>
          <w:b/>
          <w:sz w:val="24"/>
          <w:szCs w:val="24"/>
        </w:rPr>
      </w:pPr>
    </w:p>
    <w:p w:rsidR="006B16EB" w:rsidRDefault="006B16EB" w:rsidP="004E25F8">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t>Лекция №2. Свободно-радикальная теория старения</w:t>
      </w:r>
    </w:p>
    <w:p w:rsidR="004E25F8" w:rsidRPr="004A5480" w:rsidRDefault="004E25F8" w:rsidP="004E25F8">
      <w:pPr>
        <w:autoSpaceDE w:val="0"/>
        <w:autoSpaceDN w:val="0"/>
        <w:adjustRightInd w:val="0"/>
        <w:spacing w:after="0" w:line="240" w:lineRule="auto"/>
        <w:jc w:val="center"/>
        <w:rPr>
          <w:rFonts w:ascii="Times New Roman" w:eastAsia="MinionPro-Regular" w:hAnsi="Times New Roman" w:cs="Times New Roman"/>
          <w:b/>
          <w:sz w:val="24"/>
          <w:szCs w:val="24"/>
        </w:rPr>
      </w:pPr>
    </w:p>
    <w:p w:rsidR="006B16EB" w:rsidRPr="004A5480" w:rsidRDefault="006B16EB" w:rsidP="004E25F8">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На фоне существования множества теорий и гипотез, объясняющих процесс старения,</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свободно-радикальная теории старения, кажется, получает наиболее широкое признание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качестве правдоподобного объяснения основных метаболических реакций, лежащих в</w:t>
      </w:r>
      <w:r w:rsidR="004E25F8">
        <w:rPr>
          <w:rFonts w:ascii="Times New Roman" w:eastAsia="MinionPro-Regular" w:hAnsi="Times New Roman" w:cs="Times New Roman"/>
          <w:sz w:val="24"/>
          <w:szCs w:val="24"/>
        </w:rPr>
        <w:t xml:space="preserve"> основе процессов старения</w:t>
      </w:r>
      <w:r w:rsidRPr="004A5480">
        <w:rPr>
          <w:rFonts w:ascii="Times New Roman" w:eastAsia="MinionPro-Regular" w:hAnsi="Times New Roman" w:cs="Times New Roman"/>
          <w:sz w:val="24"/>
          <w:szCs w:val="24"/>
        </w:rPr>
        <w:t>. Свободно-радикальная теория старения была впервые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сформулирована в пятидесятые годы </w:t>
      </w:r>
      <w:proofErr w:type="spellStart"/>
      <w:r w:rsidRPr="004A5480">
        <w:rPr>
          <w:rFonts w:ascii="Times New Roman" w:eastAsia="MinionPro-Regular" w:hAnsi="Times New Roman" w:cs="Times New Roman"/>
          <w:sz w:val="24"/>
          <w:szCs w:val="24"/>
        </w:rPr>
        <w:t>Harman</w:t>
      </w:r>
      <w:proofErr w:type="spellEnd"/>
      <w:r w:rsidRPr="004A5480">
        <w:rPr>
          <w:rFonts w:ascii="Times New Roman" w:eastAsia="MinionPro-Regular" w:hAnsi="Times New Roman" w:cs="Times New Roman"/>
          <w:sz w:val="24"/>
          <w:szCs w:val="24"/>
        </w:rPr>
        <w:t>, который выдвинул гипотезу, согласно которой существует один общий процесс накопления эндогенных кислородных радикалов,</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опосредующий негативное влияние факторов окружающей среды и модифицирующий генетические факторы и в конечном итоге, ответственный за старение и смерть всех живых</w:t>
      </w:r>
      <w:r w:rsidR="004E25F8">
        <w:rPr>
          <w:rFonts w:ascii="Times New Roman" w:eastAsia="MinionPro-Regular" w:hAnsi="Times New Roman" w:cs="Times New Roman"/>
          <w:sz w:val="24"/>
          <w:szCs w:val="24"/>
        </w:rPr>
        <w:t xml:space="preserve"> существ</w:t>
      </w:r>
      <w:r w:rsidRPr="004A5480">
        <w:rPr>
          <w:rFonts w:ascii="Times New Roman" w:eastAsia="MinionPro-Regular" w:hAnsi="Times New Roman" w:cs="Times New Roman"/>
          <w:sz w:val="24"/>
          <w:szCs w:val="24"/>
        </w:rPr>
        <w:t xml:space="preserve">. Эта теория </w:t>
      </w:r>
      <w:r w:rsidR="004E25F8">
        <w:rPr>
          <w:rFonts w:ascii="Times New Roman" w:eastAsia="MinionPro-Regular" w:hAnsi="Times New Roman" w:cs="Times New Roman"/>
          <w:sz w:val="24"/>
          <w:szCs w:val="24"/>
        </w:rPr>
        <w:t>была пересмотрена в 1972 г.</w:t>
      </w:r>
      <w:r w:rsidRPr="004A5480">
        <w:rPr>
          <w:rFonts w:ascii="Times New Roman" w:eastAsia="MinionPro-Regular" w:hAnsi="Times New Roman" w:cs="Times New Roman"/>
          <w:sz w:val="24"/>
          <w:szCs w:val="24"/>
        </w:rPr>
        <w:t>, когда именно митохондрии</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были определены как субстраты, ответственные за большинство свободно радикальных</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реакций, связанных с процессом старения. Он также предположил, что продолжительность жизни определяется уровнем свободных радикалов в митохондриях. Считается, что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 увеличением возраста вследствие окислительного стресса, появляется дисбаланс между</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производством свободных радикалов и антиоксидантной защитой. Повышение уровня</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окислительных повреждений ДНК, белков и липидов и снижение активности антиоксидантной системы сопутствуют старению организмов. Однако, даже если ясно, что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 возрастом идёт накопление окислительных повреждений, пока не ясно, способствует ли</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этот процесс старению во всех организмах и насколько</w:t>
      </w:r>
      <w:r w:rsidR="004E25F8">
        <w:rPr>
          <w:rFonts w:ascii="Times New Roman" w:eastAsia="MinionPro-Regular" w:hAnsi="Times New Roman" w:cs="Times New Roman"/>
          <w:sz w:val="24"/>
          <w:szCs w:val="24"/>
        </w:rPr>
        <w:t xml:space="preserve"> он универсален. Так, долгоживу</w:t>
      </w:r>
      <w:r w:rsidRPr="004A5480">
        <w:rPr>
          <w:rFonts w:ascii="Times New Roman" w:eastAsia="MinionPro-Regular" w:hAnsi="Times New Roman" w:cs="Times New Roman"/>
          <w:sz w:val="24"/>
          <w:szCs w:val="24"/>
        </w:rPr>
        <w:t xml:space="preserve">щие, старые дрозофилы имеют, тем не менее, повышенный уровень </w:t>
      </w:r>
      <w:proofErr w:type="spellStart"/>
      <w:r w:rsidRPr="004A5480">
        <w:rPr>
          <w:rFonts w:ascii="Times New Roman" w:eastAsia="MinionPro-Regular" w:hAnsi="Times New Roman" w:cs="Times New Roman"/>
          <w:sz w:val="24"/>
          <w:szCs w:val="24"/>
        </w:rPr>
        <w:t>супероксиддисмутазы</w:t>
      </w:r>
      <w:proofErr w:type="spellEnd"/>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повышенную устойчивость к окислительным стрессам. Это также относится и к</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долгоживущим мутантам червей, также устойчивым к окислительному стрессу и </w:t>
      </w:r>
      <w:proofErr w:type="spellStart"/>
      <w:r w:rsidRPr="004A5480">
        <w:rPr>
          <w:rFonts w:ascii="Times New Roman" w:eastAsia="MinionPro-Regular" w:hAnsi="Times New Roman" w:cs="Times New Roman"/>
          <w:sz w:val="24"/>
          <w:szCs w:val="24"/>
        </w:rPr>
        <w:t>имеющимсвязанное</w:t>
      </w:r>
      <w:proofErr w:type="spellEnd"/>
      <w:r w:rsidRPr="004A5480">
        <w:rPr>
          <w:rFonts w:ascii="Times New Roman" w:eastAsia="MinionPro-Regular" w:hAnsi="Times New Roman" w:cs="Times New Roman"/>
          <w:sz w:val="24"/>
          <w:szCs w:val="24"/>
        </w:rPr>
        <w:t xml:space="preserve"> с возрастом увеличение активности </w:t>
      </w:r>
      <w:proofErr w:type="spellStart"/>
      <w:r w:rsidRPr="004A5480">
        <w:rPr>
          <w:rFonts w:ascii="Times New Roman" w:eastAsia="MinionPro-Regular" w:hAnsi="Times New Roman" w:cs="Times New Roman"/>
          <w:sz w:val="24"/>
          <w:szCs w:val="24"/>
        </w:rPr>
        <w:t>супероксиддисмутазы</w:t>
      </w:r>
      <w:proofErr w:type="spellEnd"/>
      <w:r w:rsidRPr="004A5480">
        <w:rPr>
          <w:rFonts w:ascii="Times New Roman" w:eastAsia="MinionPro-Regular" w:hAnsi="Times New Roman" w:cs="Times New Roman"/>
          <w:sz w:val="24"/>
          <w:szCs w:val="24"/>
        </w:rPr>
        <w:t xml:space="preserve"> и каталазы. Но,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тем не менее, возможность увеличения продолжительности жизни </w:t>
      </w:r>
      <w:proofErr w:type="spellStart"/>
      <w:r w:rsidRPr="004A5480">
        <w:rPr>
          <w:rFonts w:ascii="Times New Roman" w:eastAsia="MinionPro-Regular" w:hAnsi="Times New Roman" w:cs="Times New Roman"/>
          <w:sz w:val="24"/>
          <w:szCs w:val="24"/>
        </w:rPr>
        <w:t>Caenorhabditis</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elegans</w:t>
      </w:r>
      <w:proofErr w:type="spellEnd"/>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 помощью веществ, имитирующих каталазу и/или </w:t>
      </w:r>
      <w:proofErr w:type="spellStart"/>
      <w:r w:rsidRPr="004A5480">
        <w:rPr>
          <w:rFonts w:ascii="Times New Roman" w:eastAsia="MinionPro-Regular" w:hAnsi="Times New Roman" w:cs="Times New Roman"/>
          <w:sz w:val="24"/>
          <w:szCs w:val="24"/>
        </w:rPr>
        <w:t>супероксиддисмутазу</w:t>
      </w:r>
      <w:proofErr w:type="spellEnd"/>
      <w:r w:rsidRPr="004A5480">
        <w:rPr>
          <w:rFonts w:ascii="Times New Roman" w:eastAsia="MinionPro-Regular" w:hAnsi="Times New Roman" w:cs="Times New Roman"/>
          <w:sz w:val="24"/>
          <w:szCs w:val="24"/>
        </w:rPr>
        <w:t xml:space="preserve"> показывает, что</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антиоксидантные соединения могут играть важн</w:t>
      </w:r>
      <w:r w:rsidR="004E25F8">
        <w:rPr>
          <w:rFonts w:ascii="Times New Roman" w:eastAsia="MinionPro-Regular" w:hAnsi="Times New Roman" w:cs="Times New Roman"/>
          <w:sz w:val="24"/>
          <w:szCs w:val="24"/>
        </w:rPr>
        <w:t>ую роль в задержке старения</w:t>
      </w:r>
      <w:r w:rsidRPr="004A5480">
        <w:rPr>
          <w:rFonts w:ascii="Times New Roman" w:eastAsia="MinionPro-Regular" w:hAnsi="Times New Roman" w:cs="Times New Roman"/>
          <w:sz w:val="24"/>
          <w:szCs w:val="24"/>
        </w:rPr>
        <w:t>.</w:t>
      </w:r>
    </w:p>
    <w:p w:rsidR="006B16EB" w:rsidRPr="004A5480" w:rsidRDefault="006B16EB" w:rsidP="004E25F8">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Свободно-радикальная теория старения делится на несколько гипотез, обращающих</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внимание на исключительную роль отдельных органелл и типов повреждённых молекул</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в процессе старения. Например, была выдвинута гипотеза о ключевой роли </w:t>
      </w:r>
      <w:proofErr w:type="spellStart"/>
      <w:r w:rsidRPr="004A5480">
        <w:rPr>
          <w:rFonts w:ascii="Times New Roman" w:eastAsia="MinionPro-Regular" w:hAnsi="Times New Roman" w:cs="Times New Roman"/>
          <w:sz w:val="24"/>
          <w:szCs w:val="24"/>
        </w:rPr>
        <w:t>митохондриальной</w:t>
      </w:r>
      <w:proofErr w:type="spellEnd"/>
      <w:r w:rsidRPr="004A5480">
        <w:rPr>
          <w:rFonts w:ascii="Times New Roman" w:eastAsia="MinionPro-Regular" w:hAnsi="Times New Roman" w:cs="Times New Roman"/>
          <w:sz w:val="24"/>
          <w:szCs w:val="24"/>
        </w:rPr>
        <w:t xml:space="preserve"> ДНК, поскольку именно мутации в </w:t>
      </w:r>
      <w:proofErr w:type="spellStart"/>
      <w:r w:rsidRPr="004A5480">
        <w:rPr>
          <w:rFonts w:ascii="Times New Roman" w:eastAsia="MinionPro-Regular" w:hAnsi="Times New Roman" w:cs="Times New Roman"/>
          <w:sz w:val="24"/>
          <w:szCs w:val="24"/>
        </w:rPr>
        <w:t>митохондриальной</w:t>
      </w:r>
      <w:proofErr w:type="spellEnd"/>
      <w:r w:rsidRPr="004A5480">
        <w:rPr>
          <w:rFonts w:ascii="Times New Roman" w:eastAsia="MinionPro-Regular" w:hAnsi="Times New Roman" w:cs="Times New Roman"/>
          <w:sz w:val="24"/>
          <w:szCs w:val="24"/>
        </w:rPr>
        <w:t xml:space="preserve"> ДНК могут ускорить</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повреждение клетки свободными радикалами, внося изменения в уровень активности компонентов в электрон-транспортной цепи. А неисправность цепей электронного транспорта</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накопление свободных радикалов впоследствии приводят к ещё большему повреждению</w:t>
      </w:r>
      <w:r w:rsidR="004E25F8">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митохондриальной</w:t>
      </w:r>
      <w:proofErr w:type="spellEnd"/>
      <w:r w:rsidRPr="004A5480">
        <w:rPr>
          <w:rFonts w:ascii="Times New Roman" w:eastAsia="MinionPro-Regular" w:hAnsi="Times New Roman" w:cs="Times New Roman"/>
          <w:sz w:val="24"/>
          <w:szCs w:val="24"/>
        </w:rPr>
        <w:t xml:space="preserve"> ДНК и стимулирует, в конечном счёте, мутации </w:t>
      </w:r>
      <w:proofErr w:type="spellStart"/>
      <w:r w:rsidRPr="004A5480">
        <w:rPr>
          <w:rFonts w:ascii="Times New Roman" w:eastAsia="MinionPro-Regular" w:hAnsi="Times New Roman" w:cs="Times New Roman"/>
          <w:sz w:val="24"/>
          <w:szCs w:val="24"/>
        </w:rPr>
        <w:t>митохондриальной</w:t>
      </w:r>
      <w:proofErr w:type="spellEnd"/>
      <w:r w:rsidRPr="004A5480">
        <w:rPr>
          <w:rFonts w:ascii="Times New Roman" w:eastAsia="MinionPro-Regular" w:hAnsi="Times New Roman" w:cs="Times New Roman"/>
          <w:sz w:val="24"/>
          <w:szCs w:val="24"/>
        </w:rPr>
        <w:t xml:space="preserve"> ДНК.</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Этот ≪порочный круг≫ мутаций и генерации свободных радикалов и считается причиной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w:t>
      </w:r>
      <w:r w:rsidR="004E25F8">
        <w:rPr>
          <w:rFonts w:ascii="Times New Roman" w:eastAsia="MinionPro-Regular" w:hAnsi="Times New Roman" w:cs="Times New Roman"/>
          <w:sz w:val="24"/>
          <w:szCs w:val="24"/>
        </w:rPr>
        <w:t>леточного старения</w:t>
      </w:r>
      <w:r w:rsidRPr="004A5480">
        <w:rPr>
          <w:rFonts w:ascii="Times New Roman" w:eastAsia="MinionPro-Regular" w:hAnsi="Times New Roman" w:cs="Times New Roman"/>
          <w:sz w:val="24"/>
          <w:szCs w:val="24"/>
        </w:rPr>
        <w:t>.</w:t>
      </w:r>
    </w:p>
    <w:p w:rsidR="006B16EB" w:rsidRPr="004A5480" w:rsidRDefault="006B16EB" w:rsidP="004E25F8">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Другая гипотеза утверждает, что старение связано с накоплением недоокисленных белков</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клетках. Возраст-зависимое снижение уровня деградации окисленных белков может быть</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ответственным за накопление поврежденных, </w:t>
      </w:r>
      <w:proofErr w:type="spellStart"/>
      <w:r w:rsidRPr="004A5480">
        <w:rPr>
          <w:rFonts w:ascii="Times New Roman" w:eastAsia="MinionPro-Regular" w:hAnsi="Times New Roman" w:cs="Times New Roman"/>
          <w:sz w:val="24"/>
          <w:szCs w:val="24"/>
        </w:rPr>
        <w:t>дисфункцио</w:t>
      </w:r>
      <w:r w:rsidR="004E25F8">
        <w:rPr>
          <w:rFonts w:ascii="Times New Roman" w:eastAsia="MinionPro-Regular" w:hAnsi="Times New Roman" w:cs="Times New Roman"/>
          <w:sz w:val="24"/>
          <w:szCs w:val="24"/>
        </w:rPr>
        <w:t>нальных</w:t>
      </w:r>
      <w:proofErr w:type="spellEnd"/>
      <w:r w:rsidR="004E25F8">
        <w:rPr>
          <w:rFonts w:ascii="Times New Roman" w:eastAsia="MinionPro-Regular" w:hAnsi="Times New Roman" w:cs="Times New Roman"/>
          <w:sz w:val="24"/>
          <w:szCs w:val="24"/>
        </w:rPr>
        <w:t xml:space="preserve"> молекул в клетках</w:t>
      </w:r>
      <w:r w:rsidRPr="004A5480">
        <w:rPr>
          <w:rFonts w:ascii="Times New Roman" w:eastAsia="MinionPro-Regular" w:hAnsi="Times New Roman" w:cs="Times New Roman"/>
          <w:sz w:val="24"/>
          <w:szCs w:val="24"/>
        </w:rPr>
        <w:t>.</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Предполагается также, что окислительное повреждение может быть важным источником соматических мутаций, на этом строится так называемая теория старения вследствие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соматических мутаций. Эта теория предполагает, что накопление генетических мутаций в</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соматических клетках представляет собой конкретную причину старения.</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Идентификация свободно-радикальных реакций в качестве промоутеров процесса старения подразумевает, что вмешательство, направленное на ограничение или ингибирование</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свободно-радикальных реакций должно уменьшать скорость старения, скорость формирования возрастных изменений и болезней. Ранее был описан идеальный </w:t>
      </w:r>
      <w:r w:rsidRPr="004A5480">
        <w:rPr>
          <w:rFonts w:ascii="Times New Roman" w:eastAsia="MinionPro-Regular" w:hAnsi="Times New Roman" w:cs="Times New Roman"/>
          <w:sz w:val="24"/>
          <w:szCs w:val="24"/>
        </w:rPr>
        <w:lastRenderedPageBreak/>
        <w:t>≪золотой</w:t>
      </w:r>
      <w:r w:rsidR="004E25F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треугольник≫ окислительного баланса, в котором окислители, антиоксиданты и </w:t>
      </w:r>
      <w:proofErr w:type="spellStart"/>
      <w:r w:rsidRPr="004A5480">
        <w:rPr>
          <w:rFonts w:ascii="Times New Roman" w:eastAsia="MinionPro-Regular" w:hAnsi="Times New Roman" w:cs="Times New Roman"/>
          <w:sz w:val="24"/>
          <w:szCs w:val="24"/>
        </w:rPr>
        <w:t>биомолекулы</w:t>
      </w:r>
      <w:proofErr w:type="spellEnd"/>
      <w:r w:rsidRPr="004A5480">
        <w:rPr>
          <w:rFonts w:ascii="Times New Roman" w:eastAsia="MinionPro-Regular" w:hAnsi="Times New Roman" w:cs="Times New Roman"/>
          <w:sz w:val="24"/>
          <w:szCs w:val="24"/>
        </w:rPr>
        <w:t xml:space="preserve">-мишени размещены по вершинам фигуры, </w:t>
      </w:r>
      <w:r w:rsidR="009B7E28">
        <w:rPr>
          <w:rFonts w:ascii="Times New Roman" w:eastAsia="MinionPro-Regular" w:hAnsi="Times New Roman" w:cs="Times New Roman"/>
          <w:sz w:val="24"/>
          <w:szCs w:val="24"/>
        </w:rPr>
        <w:t>а равновесие сбалансировано</w:t>
      </w:r>
      <w:r w:rsidRPr="004A5480">
        <w:rPr>
          <w:rFonts w:ascii="Times New Roman" w:eastAsia="MinionPro-Regular" w:hAnsi="Times New Roman" w:cs="Times New Roman"/>
          <w:sz w:val="24"/>
          <w:szCs w:val="24"/>
        </w:rPr>
        <w:t>.</w:t>
      </w:r>
    </w:p>
    <w:p w:rsidR="006B16EB" w:rsidRPr="004A5480" w:rsidRDefault="006B16EB" w:rsidP="009B7E28">
      <w:pPr>
        <w:autoSpaceDE w:val="0"/>
        <w:autoSpaceDN w:val="0"/>
        <w:adjustRightInd w:val="0"/>
        <w:spacing w:after="0" w:line="240" w:lineRule="auto"/>
        <w:ind w:firstLine="708"/>
        <w:jc w:val="both"/>
        <w:rPr>
          <w:rFonts w:ascii="Times New Roman" w:eastAsia="MinionPro-Regular" w:hAnsi="Times New Roman" w:cs="Times New Roman"/>
          <w:b/>
          <w:sz w:val="24"/>
          <w:szCs w:val="24"/>
        </w:rPr>
      </w:pPr>
      <w:r w:rsidRPr="004A5480">
        <w:rPr>
          <w:rFonts w:ascii="Times New Roman" w:eastAsia="MinionPro-Regular" w:hAnsi="Times New Roman" w:cs="Times New Roman"/>
          <w:sz w:val="24"/>
          <w:szCs w:val="24"/>
        </w:rPr>
        <w:t>Прямым следствие этой гипотезы является клиническое применение антиоксидантов у</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пожилых пациентов. Хотя использованию антиоксидантных пищевых добавок уделяется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все большее внимание практически во всех развитых странах, доказательства их полезности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по-прежнему скудны и двусмысленны. В самом деле, если некоторые эпидемиологические</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исследования показали, что пищевые добавки с витамином Е уменьшают риск развития рака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сердечно-сосудистых заболеваний, то такие наблюдения не являются универсальными, 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против</w:t>
      </w:r>
      <w:r w:rsidR="009B7E28">
        <w:rPr>
          <w:rFonts w:ascii="Times New Roman" w:eastAsia="MinionPro-Regular" w:hAnsi="Times New Roman" w:cs="Times New Roman"/>
          <w:sz w:val="24"/>
          <w:szCs w:val="24"/>
        </w:rPr>
        <w:t>оречивых сведений множество</w:t>
      </w:r>
      <w:r w:rsidRPr="004A5480">
        <w:rPr>
          <w:rFonts w:ascii="Times New Roman" w:eastAsia="MinionPro-Regular" w:hAnsi="Times New Roman" w:cs="Times New Roman"/>
          <w:sz w:val="24"/>
          <w:szCs w:val="24"/>
        </w:rPr>
        <w:t>. Неопределённость в отношении использования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антиоксидантов сохраняется даже в модельны</w:t>
      </w:r>
      <w:r w:rsidR="009B7E28">
        <w:rPr>
          <w:rFonts w:ascii="Times New Roman" w:eastAsia="MinionPro-Regular" w:hAnsi="Times New Roman" w:cs="Times New Roman"/>
          <w:sz w:val="24"/>
          <w:szCs w:val="24"/>
        </w:rPr>
        <w:t>х исследованиях на животных</w:t>
      </w:r>
      <w:r w:rsidRPr="004A5480">
        <w:rPr>
          <w:rFonts w:ascii="Times New Roman" w:eastAsia="MinionPro-Regular" w:hAnsi="Times New Roman" w:cs="Times New Roman"/>
          <w:sz w:val="24"/>
          <w:szCs w:val="24"/>
        </w:rPr>
        <w:t>.</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На основе имеющейся информации пока невозможно безоговорочно принимать или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оспаривать теорию окислительного стресса, как основную теорию старения. </w:t>
      </w:r>
      <w:proofErr w:type="spellStart"/>
      <w:r w:rsidRPr="004A5480">
        <w:rPr>
          <w:rFonts w:ascii="Times New Roman" w:eastAsia="MinionPro-Regular" w:hAnsi="Times New Roman" w:cs="Times New Roman"/>
          <w:sz w:val="24"/>
          <w:szCs w:val="24"/>
        </w:rPr>
        <w:t>Cуществует</w:t>
      </w:r>
      <w:proofErr w:type="spellEnd"/>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явная и очевидная необходимость проведения более</w:t>
      </w:r>
      <w:r w:rsidR="009B7E28">
        <w:rPr>
          <w:rFonts w:ascii="Times New Roman" w:eastAsia="MinionPro-Regular" w:hAnsi="Times New Roman" w:cs="Times New Roman"/>
          <w:sz w:val="24"/>
          <w:szCs w:val="24"/>
        </w:rPr>
        <w:t xml:space="preserve"> тщательных исследований с неор</w:t>
      </w:r>
      <w:r w:rsidRPr="004A5480">
        <w:rPr>
          <w:rFonts w:ascii="Times New Roman" w:eastAsia="MinionPro-Regular" w:hAnsi="Times New Roman" w:cs="Times New Roman"/>
          <w:sz w:val="24"/>
          <w:szCs w:val="24"/>
        </w:rPr>
        <w:t xml:space="preserve">динарными экспериментальными моделями животных. </w:t>
      </w:r>
      <w:proofErr w:type="spellStart"/>
      <w:r w:rsidRPr="004A5480">
        <w:rPr>
          <w:rFonts w:ascii="Times New Roman" w:eastAsia="MinionPro-Regular" w:hAnsi="Times New Roman" w:cs="Times New Roman"/>
          <w:sz w:val="24"/>
          <w:szCs w:val="24"/>
        </w:rPr>
        <w:t>Tакже</w:t>
      </w:r>
      <w:proofErr w:type="spellEnd"/>
      <w:r w:rsidRPr="004A5480">
        <w:rPr>
          <w:rFonts w:ascii="Times New Roman" w:eastAsia="MinionPro-Regular" w:hAnsi="Times New Roman" w:cs="Times New Roman"/>
          <w:sz w:val="24"/>
          <w:szCs w:val="24"/>
        </w:rPr>
        <w:t xml:space="preserve"> очевидна потребность в</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контролируемых клинических исследованиях для более глубокого понимания роли </w:t>
      </w:r>
      <w:proofErr w:type="spellStart"/>
      <w:r w:rsidRPr="004A5480">
        <w:rPr>
          <w:rFonts w:ascii="Times New Roman" w:eastAsia="MinionPro-Regular" w:hAnsi="Times New Roman" w:cs="Times New Roman"/>
          <w:sz w:val="24"/>
          <w:szCs w:val="24"/>
        </w:rPr>
        <w:t>оксидативного</w:t>
      </w:r>
      <w:proofErr w:type="spellEnd"/>
      <w:r w:rsidRPr="004A5480">
        <w:rPr>
          <w:rFonts w:ascii="Times New Roman" w:eastAsia="MinionPro-Regular" w:hAnsi="Times New Roman" w:cs="Times New Roman"/>
          <w:sz w:val="24"/>
          <w:szCs w:val="24"/>
        </w:rPr>
        <w:t xml:space="preserve"> стресса в старен</w:t>
      </w:r>
      <w:r w:rsidR="009B7E28">
        <w:rPr>
          <w:rFonts w:ascii="Times New Roman" w:eastAsia="MinionPro-Regular" w:hAnsi="Times New Roman" w:cs="Times New Roman"/>
          <w:sz w:val="24"/>
          <w:szCs w:val="24"/>
        </w:rPr>
        <w:t>ии и долголетии</w:t>
      </w:r>
      <w:r w:rsidRPr="004A5480">
        <w:rPr>
          <w:rFonts w:ascii="Times New Roman" w:eastAsia="MinionPro-Regular" w:hAnsi="Times New Roman" w:cs="Times New Roman"/>
          <w:sz w:val="24"/>
          <w:szCs w:val="24"/>
        </w:rPr>
        <w:t>.</w:t>
      </w:r>
    </w:p>
    <w:p w:rsidR="00227D1B" w:rsidRDefault="00227D1B" w:rsidP="00227D1B">
      <w:pPr>
        <w:spacing w:after="0" w:line="240" w:lineRule="auto"/>
        <w:jc w:val="both"/>
        <w:rPr>
          <w:rFonts w:ascii="Times New Roman" w:hAnsi="Times New Roman" w:cs="Times New Roman"/>
          <w:sz w:val="24"/>
          <w:szCs w:val="24"/>
        </w:rPr>
      </w:pPr>
      <w:r w:rsidRPr="00227D1B">
        <w:rPr>
          <w:rFonts w:ascii="Times New Roman" w:hAnsi="Times New Roman" w:cs="Times New Roman"/>
          <w:sz w:val="24"/>
          <w:szCs w:val="24"/>
        </w:rPr>
        <w:t>Но ученый - в отличии, например, от архитектора - выдвинув даже очень хорошую идею, должен дождаться окончания множества экспериментов по ее проверке, прежде чем он узнает, как в действительности отозвалось его слово. Здание "</w:t>
      </w:r>
      <w:proofErr w:type="spellStart"/>
      <w:r w:rsidRPr="00227D1B">
        <w:rPr>
          <w:rFonts w:ascii="Times New Roman" w:hAnsi="Times New Roman" w:cs="Times New Roman"/>
          <w:sz w:val="24"/>
          <w:szCs w:val="24"/>
        </w:rPr>
        <w:t>свободнорадикальной</w:t>
      </w:r>
      <w:proofErr w:type="spellEnd"/>
      <w:r w:rsidRPr="00227D1B">
        <w:rPr>
          <w:rFonts w:ascii="Times New Roman" w:hAnsi="Times New Roman" w:cs="Times New Roman"/>
          <w:sz w:val="24"/>
          <w:szCs w:val="24"/>
        </w:rPr>
        <w:t xml:space="preserve"> геронтологии" еще не достроено. Не ясны ни биофизические механизмы сбоев в электронном транспорте, ни химические и биохимические "детали" токсичности кислородных радикалов </w:t>
      </w:r>
      <w:proofErr w:type="spellStart"/>
      <w:r w:rsidRPr="00227D1B">
        <w:rPr>
          <w:rFonts w:ascii="Times New Roman" w:hAnsi="Times New Roman" w:cs="Times New Roman"/>
          <w:sz w:val="24"/>
          <w:szCs w:val="24"/>
        </w:rPr>
        <w:t>in</w:t>
      </w:r>
      <w:proofErr w:type="spellEnd"/>
      <w:r w:rsidRPr="00227D1B">
        <w:rPr>
          <w:rFonts w:ascii="Times New Roman" w:hAnsi="Times New Roman" w:cs="Times New Roman"/>
          <w:sz w:val="24"/>
          <w:szCs w:val="24"/>
        </w:rPr>
        <w:t xml:space="preserve"> </w:t>
      </w:r>
      <w:proofErr w:type="spellStart"/>
      <w:r w:rsidRPr="00227D1B">
        <w:rPr>
          <w:rFonts w:ascii="Times New Roman" w:hAnsi="Times New Roman" w:cs="Times New Roman"/>
          <w:sz w:val="24"/>
          <w:szCs w:val="24"/>
        </w:rPr>
        <w:t>vivo</w:t>
      </w:r>
      <w:proofErr w:type="spellEnd"/>
      <w:r w:rsidRPr="00227D1B">
        <w:rPr>
          <w:rFonts w:ascii="Times New Roman" w:hAnsi="Times New Roman" w:cs="Times New Roman"/>
          <w:sz w:val="24"/>
          <w:szCs w:val="24"/>
        </w:rPr>
        <w:t xml:space="preserve">; не ясно, как </w:t>
      </w:r>
      <w:proofErr w:type="spellStart"/>
      <w:r w:rsidRPr="00227D1B">
        <w:rPr>
          <w:rFonts w:ascii="Times New Roman" w:hAnsi="Times New Roman" w:cs="Times New Roman"/>
          <w:sz w:val="24"/>
          <w:szCs w:val="24"/>
        </w:rPr>
        <w:t>свободнорадикальные</w:t>
      </w:r>
      <w:proofErr w:type="spellEnd"/>
      <w:r w:rsidRPr="00227D1B">
        <w:rPr>
          <w:rFonts w:ascii="Times New Roman" w:hAnsi="Times New Roman" w:cs="Times New Roman"/>
          <w:sz w:val="24"/>
          <w:szCs w:val="24"/>
        </w:rPr>
        <w:t xml:space="preserve"> удары по геному реализуются в функциональных нарушениях клеток и тканей, каковы молекулярно-генетические механизмы регулирования </w:t>
      </w:r>
      <w:proofErr w:type="spellStart"/>
      <w:r w:rsidRPr="00227D1B">
        <w:rPr>
          <w:rFonts w:ascii="Times New Roman" w:hAnsi="Times New Roman" w:cs="Times New Roman"/>
          <w:sz w:val="24"/>
          <w:szCs w:val="24"/>
        </w:rPr>
        <w:t>свободнорадикальных</w:t>
      </w:r>
      <w:proofErr w:type="spellEnd"/>
      <w:r w:rsidRPr="00227D1B">
        <w:rPr>
          <w:rFonts w:ascii="Times New Roman" w:hAnsi="Times New Roman" w:cs="Times New Roman"/>
          <w:sz w:val="24"/>
          <w:szCs w:val="24"/>
        </w:rPr>
        <w:t xml:space="preserve"> процессов и как на них влияют антиоксиданты.</w:t>
      </w:r>
    </w:p>
    <w:p w:rsidR="00227D1B" w:rsidRDefault="00227D1B" w:rsidP="00227D1B">
      <w:pPr>
        <w:spacing w:after="0" w:line="240" w:lineRule="auto"/>
        <w:jc w:val="both"/>
        <w:rPr>
          <w:rFonts w:ascii="Times New Roman" w:hAnsi="Times New Roman" w:cs="Times New Roman"/>
          <w:sz w:val="24"/>
          <w:szCs w:val="24"/>
        </w:rPr>
      </w:pPr>
      <w:r w:rsidRPr="00227D1B">
        <w:rPr>
          <w:rFonts w:ascii="Times New Roman" w:hAnsi="Times New Roman" w:cs="Times New Roman"/>
          <w:sz w:val="24"/>
          <w:szCs w:val="24"/>
        </w:rPr>
        <w:t>Биологические системы не совершенны и это несовершенство имеет очевидный смысл: природе по вполне понятным причинам не нужны бессмертные организмы. Поэтому биосистемы на всех уровнях организации имеют ограниченную надежность. Все мы, таким образом, являемся жертвами генетически запрограммированного дефицита надежности работы молекулярно-клеточных машин.</w:t>
      </w:r>
    </w:p>
    <w:p w:rsidR="009B7E28" w:rsidRPr="00227D1B" w:rsidRDefault="00227D1B" w:rsidP="00227D1B">
      <w:pPr>
        <w:spacing w:after="0" w:line="240" w:lineRule="auto"/>
        <w:jc w:val="both"/>
        <w:rPr>
          <w:rFonts w:ascii="Times New Roman" w:hAnsi="Times New Roman" w:cs="Times New Roman"/>
          <w:sz w:val="24"/>
          <w:szCs w:val="24"/>
        </w:rPr>
      </w:pPr>
      <w:r w:rsidRPr="00227D1B">
        <w:rPr>
          <w:rFonts w:ascii="Times New Roman" w:hAnsi="Times New Roman" w:cs="Times New Roman"/>
          <w:sz w:val="24"/>
          <w:szCs w:val="24"/>
        </w:rPr>
        <w:t xml:space="preserve">Помимо </w:t>
      </w:r>
      <w:proofErr w:type="spellStart"/>
      <w:r w:rsidRPr="00227D1B">
        <w:rPr>
          <w:rFonts w:ascii="Times New Roman" w:hAnsi="Times New Roman" w:cs="Times New Roman"/>
          <w:sz w:val="24"/>
          <w:szCs w:val="24"/>
        </w:rPr>
        <w:t>свободнорадикальных</w:t>
      </w:r>
      <w:proofErr w:type="spellEnd"/>
      <w:r w:rsidRPr="00227D1B">
        <w:rPr>
          <w:rFonts w:ascii="Times New Roman" w:hAnsi="Times New Roman" w:cs="Times New Roman"/>
          <w:sz w:val="24"/>
          <w:szCs w:val="24"/>
        </w:rPr>
        <w:t>, существуют и другие типы отказов: нарушения селективности ферментов транскрипции и трансляции генетической информации, ошибки узнавания рецепторами "своих-чужих" молекул и, наконец -</w:t>
      </w:r>
      <w:r>
        <w:rPr>
          <w:rFonts w:ascii="Times New Roman" w:hAnsi="Times New Roman" w:cs="Times New Roman"/>
          <w:sz w:val="24"/>
          <w:szCs w:val="24"/>
        </w:rPr>
        <w:t xml:space="preserve"> концевая </w:t>
      </w:r>
      <w:proofErr w:type="spellStart"/>
      <w:r>
        <w:rPr>
          <w:rFonts w:ascii="Times New Roman" w:hAnsi="Times New Roman" w:cs="Times New Roman"/>
          <w:sz w:val="24"/>
          <w:szCs w:val="24"/>
        </w:rPr>
        <w:t>недорепарация</w:t>
      </w:r>
      <w:proofErr w:type="spellEnd"/>
      <w:r>
        <w:rPr>
          <w:rFonts w:ascii="Times New Roman" w:hAnsi="Times New Roman" w:cs="Times New Roman"/>
          <w:sz w:val="24"/>
          <w:szCs w:val="24"/>
        </w:rPr>
        <w:t xml:space="preserve"> ДНК</w:t>
      </w:r>
      <w:r w:rsidRPr="00227D1B">
        <w:rPr>
          <w:rFonts w:ascii="Times New Roman" w:hAnsi="Times New Roman" w:cs="Times New Roman"/>
          <w:sz w:val="24"/>
          <w:szCs w:val="24"/>
        </w:rPr>
        <w:t xml:space="preserve">. Но свободные радикалы кислорода это, по-видимому, - все-таки наиболее </w:t>
      </w:r>
      <w:proofErr w:type="spellStart"/>
      <w:r w:rsidRPr="00227D1B">
        <w:rPr>
          <w:rFonts w:ascii="Times New Roman" w:hAnsi="Times New Roman" w:cs="Times New Roman"/>
          <w:sz w:val="24"/>
          <w:szCs w:val="24"/>
        </w:rPr>
        <w:t>унивеpсальное</w:t>
      </w:r>
      <w:proofErr w:type="spellEnd"/>
      <w:r w:rsidRPr="00227D1B">
        <w:rPr>
          <w:rFonts w:ascii="Times New Roman" w:hAnsi="Times New Roman" w:cs="Times New Roman"/>
          <w:sz w:val="24"/>
          <w:szCs w:val="24"/>
        </w:rPr>
        <w:t xml:space="preserve"> </w:t>
      </w:r>
      <w:proofErr w:type="spellStart"/>
      <w:r w:rsidRPr="00227D1B">
        <w:rPr>
          <w:rFonts w:ascii="Times New Roman" w:hAnsi="Times New Roman" w:cs="Times New Roman"/>
          <w:sz w:val="24"/>
          <w:szCs w:val="24"/>
        </w:rPr>
        <w:t>сpедство</w:t>
      </w:r>
      <w:proofErr w:type="spellEnd"/>
      <w:r w:rsidRPr="00227D1B">
        <w:rPr>
          <w:rFonts w:ascii="Times New Roman" w:hAnsi="Times New Roman" w:cs="Times New Roman"/>
          <w:sz w:val="24"/>
          <w:szCs w:val="24"/>
        </w:rPr>
        <w:t xml:space="preserve"> </w:t>
      </w:r>
      <w:proofErr w:type="spellStart"/>
      <w:r w:rsidRPr="00227D1B">
        <w:rPr>
          <w:rFonts w:ascii="Times New Roman" w:hAnsi="Times New Roman" w:cs="Times New Roman"/>
          <w:sz w:val="24"/>
          <w:szCs w:val="24"/>
        </w:rPr>
        <w:t>pеализации</w:t>
      </w:r>
      <w:proofErr w:type="spellEnd"/>
      <w:r w:rsidRPr="00227D1B">
        <w:rPr>
          <w:rFonts w:ascii="Times New Roman" w:hAnsi="Times New Roman" w:cs="Times New Roman"/>
          <w:sz w:val="24"/>
          <w:szCs w:val="24"/>
        </w:rPr>
        <w:t xml:space="preserve"> одной из важнейших идей бытия, некогда блестяще сформулированной И. Гете в его "Фаусте": "Достойно гибели все то, что существует".</w:t>
      </w:r>
      <w:r w:rsidRPr="00227D1B">
        <w:rPr>
          <w:rFonts w:ascii="Times New Roman" w:eastAsia="MinionPro-Regular" w:hAnsi="Times New Roman" w:cs="Times New Roman"/>
          <w:b/>
          <w:sz w:val="24"/>
          <w:szCs w:val="24"/>
        </w:rPr>
        <w:t xml:space="preserve"> </w:t>
      </w:r>
      <w:r w:rsidR="009B7E28" w:rsidRPr="00227D1B">
        <w:rPr>
          <w:rFonts w:ascii="Times New Roman" w:eastAsia="MinionPro-Regular" w:hAnsi="Times New Roman" w:cs="Times New Roman"/>
          <w:b/>
          <w:sz w:val="24"/>
          <w:szCs w:val="24"/>
        </w:rPr>
        <w:br w:type="page"/>
      </w:r>
    </w:p>
    <w:p w:rsidR="006B16EB" w:rsidRPr="004A5480" w:rsidRDefault="006B16EB" w:rsidP="009B7E28">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lastRenderedPageBreak/>
        <w:t>Лекция №3. Генетическая теория старения</w:t>
      </w:r>
    </w:p>
    <w:p w:rsidR="009B7E28" w:rsidRDefault="009B7E28" w:rsidP="004A5480">
      <w:pPr>
        <w:autoSpaceDE w:val="0"/>
        <w:autoSpaceDN w:val="0"/>
        <w:adjustRightInd w:val="0"/>
        <w:spacing w:after="0" w:line="240" w:lineRule="auto"/>
        <w:jc w:val="both"/>
        <w:rPr>
          <w:rFonts w:ascii="Times New Roman" w:eastAsia="MinionPro-Regular" w:hAnsi="Times New Roman" w:cs="Times New Roman"/>
          <w:sz w:val="24"/>
          <w:szCs w:val="24"/>
        </w:rPr>
      </w:pPr>
    </w:p>
    <w:p w:rsidR="006B16EB" w:rsidRPr="004A5480" w:rsidRDefault="006B16EB" w:rsidP="009B7E28">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Эта теория предполагает, что старение является результатом изменений, проис</w:t>
      </w:r>
      <w:r w:rsidR="009B7E28">
        <w:rPr>
          <w:rFonts w:ascii="Times New Roman" w:eastAsia="MinionPro-Regular" w:hAnsi="Times New Roman" w:cs="Times New Roman"/>
          <w:sz w:val="24"/>
          <w:szCs w:val="24"/>
        </w:rPr>
        <w:t>ходящих в экспрессии генов</w:t>
      </w:r>
      <w:r w:rsidRPr="004A5480">
        <w:rPr>
          <w:rFonts w:ascii="Times New Roman" w:eastAsia="MinionPro-Regular" w:hAnsi="Times New Roman" w:cs="Times New Roman"/>
          <w:sz w:val="24"/>
          <w:szCs w:val="24"/>
        </w:rPr>
        <w:t>. Если будет подтверждено, что изменения в экспрессии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генов могут регулировать процесс старения, то будет совершён большой шаг вперёд в</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понимании механизма старения и появится отправная точка для разработки мероприятий, направленных на замедление старения. Хотя понятно, что для многих генов с возрастом</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меняется уровень экспрессии, маловероятно, что изменение экспрессии может касаться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именно каких-то специфических генов, которые непосредственно обеспечивают процесс</w:t>
      </w:r>
      <w:r w:rsidR="009B7E28">
        <w:rPr>
          <w:rFonts w:ascii="Times New Roman" w:eastAsia="MinionPro-Regular" w:hAnsi="Times New Roman" w:cs="Times New Roman"/>
          <w:sz w:val="24"/>
          <w:szCs w:val="24"/>
        </w:rPr>
        <w:t xml:space="preserve"> старения</w:t>
      </w:r>
      <w:r w:rsidRPr="004A5480">
        <w:rPr>
          <w:rFonts w:ascii="Times New Roman" w:eastAsia="MinionPro-Regular" w:hAnsi="Times New Roman" w:cs="Times New Roman"/>
          <w:sz w:val="24"/>
          <w:szCs w:val="24"/>
        </w:rPr>
        <w:t>. На сегодняшний день доказательства, относительно правомерности данной</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теории остаются спорными, и старение обычно рассматривается как случайный процесс, 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не как запрограммированный механизм, напрямую регулируемый генами. Но между тем,</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уже известно, по крайней мере, 15 различных генетических манипуляций,</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обеспечивающих</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продление жизни в таких организмах, как дрожжи, плодовые мухи, нематоды и мыши. Однако, до сих пор неизвестно, как белки, которые кодируются этими генами, участвуют в регуляции продолжительности жизни. На основе генетической теории старения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настоящее время формируется прикладное направление омоложения, так называемая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технология перепрограммирования клеток в плюрипотентное состояние.</w:t>
      </w:r>
    </w:p>
    <w:p w:rsidR="006B16EB" w:rsidRPr="004A5480" w:rsidRDefault="006B16EB"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Исследования, проведённые на модельных организмах, подтвердили существование генов,</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тем или иным образом влияющих на процесс старения.</w:t>
      </w:r>
    </w:p>
    <w:p w:rsidR="006B16EB" w:rsidRPr="004A5480" w:rsidRDefault="006B16EB" w:rsidP="009B7E28">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b/>
          <w:bCs/>
          <w:sz w:val="24"/>
          <w:szCs w:val="24"/>
        </w:rPr>
        <w:t xml:space="preserve">Дрожжи. </w:t>
      </w:r>
      <w:r w:rsidRPr="004A5480">
        <w:rPr>
          <w:rFonts w:ascii="Times New Roman" w:eastAsia="MinionPro-Regular" w:hAnsi="Times New Roman" w:cs="Times New Roman"/>
          <w:sz w:val="24"/>
          <w:szCs w:val="24"/>
        </w:rPr>
        <w:t xml:space="preserve">Генетические исследования на дрожжах </w:t>
      </w:r>
      <w:proofErr w:type="spellStart"/>
      <w:r w:rsidRPr="004A5480">
        <w:rPr>
          <w:rFonts w:ascii="Times New Roman" w:eastAsia="MinionPro-Regular" w:hAnsi="Times New Roman" w:cs="Times New Roman"/>
          <w:sz w:val="24"/>
          <w:szCs w:val="24"/>
        </w:rPr>
        <w:t>Saccharomyces</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cerevisiae</w:t>
      </w:r>
      <w:proofErr w:type="spellEnd"/>
      <w:r w:rsidRPr="004A5480">
        <w:rPr>
          <w:rFonts w:ascii="Times New Roman" w:eastAsia="MinionPro-Regular" w:hAnsi="Times New Roman" w:cs="Times New Roman"/>
          <w:sz w:val="24"/>
          <w:szCs w:val="24"/>
        </w:rPr>
        <w:t xml:space="preserve"> ведутся с 1959 г.</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Доказано</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что</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ген</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lang w:val="en-US"/>
        </w:rPr>
        <w:t>sir</w:t>
      </w:r>
      <w:r w:rsidRPr="009B7E28">
        <w:rPr>
          <w:rFonts w:ascii="Times New Roman" w:eastAsia="MinionPro-Regular" w:hAnsi="Times New Roman" w:cs="Times New Roman"/>
          <w:sz w:val="24"/>
          <w:szCs w:val="24"/>
        </w:rPr>
        <w:t>2 (</w:t>
      </w:r>
      <w:r w:rsidRPr="004A5480">
        <w:rPr>
          <w:rFonts w:ascii="Times New Roman" w:eastAsia="MinionPro-Regular" w:hAnsi="Times New Roman" w:cs="Times New Roman"/>
          <w:sz w:val="24"/>
          <w:szCs w:val="24"/>
          <w:lang w:val="en-US"/>
        </w:rPr>
        <w:t>Silent</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lang w:val="en-US"/>
        </w:rPr>
        <w:t>Information</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lang w:val="en-US"/>
        </w:rPr>
        <w:t>Regulator</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lang w:val="en-US"/>
        </w:rPr>
        <w:t>Two</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продлевает</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жизнь</w:t>
      </w:r>
      <w:r w:rsidRP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дрожжам</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на 30%, участвуя в процессе ответной реакции организма на стресс и ограничении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калорий. Гомологом sir2 у млекопитающих является ген SIRT1. При выключении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SIRT1, мыши рождаются с явной физической и умственной задержкой развития. В зависимости от их генетического фона, такие мыши часто умирают вскоре после рождения,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выжившие особи—стерильны и </w:t>
      </w:r>
      <w:r w:rsidR="009B7E28">
        <w:rPr>
          <w:rFonts w:ascii="Times New Roman" w:eastAsia="MinionPro-Regular" w:hAnsi="Times New Roman" w:cs="Times New Roman"/>
          <w:sz w:val="24"/>
          <w:szCs w:val="24"/>
        </w:rPr>
        <w:t>слабее и меньше контрольных</w:t>
      </w:r>
      <w:r w:rsidRPr="004A5480">
        <w:rPr>
          <w:rFonts w:ascii="Times New Roman" w:eastAsia="MinionPro-Regular" w:hAnsi="Times New Roman" w:cs="Times New Roman"/>
          <w:sz w:val="24"/>
          <w:szCs w:val="24"/>
        </w:rPr>
        <w:t>. У гетерозиготных</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мышей особых изменений в продолжительн</w:t>
      </w:r>
      <w:r w:rsidR="009B7E28">
        <w:rPr>
          <w:rFonts w:ascii="Times New Roman" w:eastAsia="MinionPro-Regular" w:hAnsi="Times New Roman" w:cs="Times New Roman"/>
          <w:sz w:val="24"/>
          <w:szCs w:val="24"/>
        </w:rPr>
        <w:t>ости жизни отмечено не было</w:t>
      </w:r>
      <w:r w:rsidRPr="004A5480">
        <w:rPr>
          <w:rFonts w:ascii="Times New Roman" w:eastAsia="MinionPro-Regular" w:hAnsi="Times New Roman" w:cs="Times New Roman"/>
          <w:sz w:val="24"/>
          <w:szCs w:val="24"/>
        </w:rPr>
        <w:t>. Избыток</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SIRT1 наблюдается у мышей, и</w:t>
      </w:r>
      <w:r w:rsidR="009B7E28">
        <w:rPr>
          <w:rFonts w:ascii="Times New Roman" w:eastAsia="MinionPro-Regular" w:hAnsi="Times New Roman" w:cs="Times New Roman"/>
          <w:sz w:val="24"/>
          <w:szCs w:val="24"/>
        </w:rPr>
        <w:t>спытывающих ограничение калорий</w:t>
      </w:r>
      <w:r w:rsidRPr="004A5480">
        <w:rPr>
          <w:rFonts w:ascii="Times New Roman" w:eastAsia="MinionPro-Regular" w:hAnsi="Times New Roman" w:cs="Times New Roman"/>
          <w:sz w:val="24"/>
          <w:szCs w:val="24"/>
        </w:rPr>
        <w:t>. Повышенные дозы</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SIRT1 в β-клетках поджелудочной железы у</w:t>
      </w:r>
      <w:r w:rsidR="009B7E28">
        <w:rPr>
          <w:rFonts w:ascii="Times New Roman" w:eastAsia="MinionPro-Regular" w:hAnsi="Times New Roman" w:cs="Times New Roman"/>
          <w:sz w:val="24"/>
          <w:szCs w:val="24"/>
        </w:rPr>
        <w:t>силивают выделение инсулина</w:t>
      </w:r>
      <w:r w:rsidRPr="004A5480">
        <w:rPr>
          <w:rFonts w:ascii="Times New Roman" w:eastAsia="MinionPro-Regular" w:hAnsi="Times New Roman" w:cs="Times New Roman"/>
          <w:sz w:val="24"/>
          <w:szCs w:val="24"/>
        </w:rPr>
        <w:t>. Мыши с</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умеренной </w:t>
      </w:r>
      <w:proofErr w:type="spellStart"/>
      <w:r w:rsidRPr="004A5480">
        <w:rPr>
          <w:rFonts w:ascii="Times New Roman" w:eastAsia="MinionPro-Regular" w:hAnsi="Times New Roman" w:cs="Times New Roman"/>
          <w:sz w:val="24"/>
          <w:szCs w:val="24"/>
        </w:rPr>
        <w:t>гиперэкспрессией</w:t>
      </w:r>
      <w:proofErr w:type="spellEnd"/>
      <w:r w:rsidRPr="004A5480">
        <w:rPr>
          <w:rFonts w:ascii="Times New Roman" w:eastAsia="MinionPro-Regular" w:hAnsi="Times New Roman" w:cs="Times New Roman"/>
          <w:sz w:val="24"/>
          <w:szCs w:val="24"/>
        </w:rPr>
        <w:t xml:space="preserve"> SIRT1 набирают массу наравне с контрольными, получавшими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диету с высоким содержанием жиров. Умеренная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SIRT1 замедляет</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возраст-ассоциированное усиление гипертрофии сердца, </w:t>
      </w:r>
      <w:proofErr w:type="spellStart"/>
      <w:r w:rsidRPr="004A5480">
        <w:rPr>
          <w:rFonts w:ascii="Times New Roman" w:eastAsia="MinionPro-Regular" w:hAnsi="Times New Roman" w:cs="Times New Roman"/>
          <w:sz w:val="24"/>
          <w:szCs w:val="24"/>
        </w:rPr>
        <w:t>апоптоз</w:t>
      </w:r>
      <w:proofErr w:type="spellEnd"/>
      <w:r w:rsidRPr="004A5480">
        <w:rPr>
          <w:rFonts w:ascii="Times New Roman" w:eastAsia="MinionPro-Regular" w:hAnsi="Times New Roman" w:cs="Times New Roman"/>
          <w:sz w:val="24"/>
          <w:szCs w:val="24"/>
        </w:rPr>
        <w:t xml:space="preserve"> и появление </w:t>
      </w:r>
      <w:proofErr w:type="spellStart"/>
      <w:r w:rsidRPr="004A5480">
        <w:rPr>
          <w:rFonts w:ascii="Times New Roman" w:eastAsia="MinionPro-Regular" w:hAnsi="Times New Roman" w:cs="Times New Roman"/>
          <w:sz w:val="24"/>
          <w:szCs w:val="24"/>
        </w:rPr>
        <w:t>биомаркеров</w:t>
      </w:r>
      <w:proofErr w:type="spellEnd"/>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старения, в то время как высокий уровень </w:t>
      </w:r>
      <w:proofErr w:type="spellStart"/>
      <w:r w:rsidRPr="004A5480">
        <w:rPr>
          <w:rFonts w:ascii="Times New Roman" w:eastAsia="MinionPro-Regular" w:hAnsi="Times New Roman" w:cs="Times New Roman"/>
          <w:sz w:val="24"/>
          <w:szCs w:val="24"/>
        </w:rPr>
        <w:t>гиперэкспрессии</w:t>
      </w:r>
      <w:proofErr w:type="spellEnd"/>
      <w:r w:rsidRPr="004A5480">
        <w:rPr>
          <w:rFonts w:ascii="Times New Roman" w:eastAsia="MinionPro-Regular" w:hAnsi="Times New Roman" w:cs="Times New Roman"/>
          <w:sz w:val="24"/>
          <w:szCs w:val="24"/>
        </w:rPr>
        <w:t xml:space="preserve"> приводит к </w:t>
      </w:r>
      <w:proofErr w:type="spellStart"/>
      <w:r w:rsidRPr="004A5480">
        <w:rPr>
          <w:rFonts w:ascii="Times New Roman" w:eastAsia="MinionPro-Regular" w:hAnsi="Times New Roman" w:cs="Times New Roman"/>
          <w:sz w:val="24"/>
          <w:szCs w:val="24"/>
        </w:rPr>
        <w:t>кардиомиопатии</w:t>
      </w:r>
      <w:proofErr w:type="spellEnd"/>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др</w:t>
      </w:r>
      <w:r w:rsidR="009B7E28">
        <w:rPr>
          <w:rFonts w:ascii="Times New Roman" w:eastAsia="MinionPro-Regular" w:hAnsi="Times New Roman" w:cs="Times New Roman"/>
          <w:sz w:val="24"/>
          <w:szCs w:val="24"/>
        </w:rPr>
        <w:t>угим отрицательным эффектам</w:t>
      </w:r>
      <w:r w:rsidRPr="004A5480">
        <w:rPr>
          <w:rFonts w:ascii="Times New Roman" w:eastAsia="MinionPro-Regular" w:hAnsi="Times New Roman" w:cs="Times New Roman"/>
          <w:sz w:val="24"/>
          <w:szCs w:val="24"/>
        </w:rPr>
        <w:t>.</w:t>
      </w:r>
    </w:p>
    <w:p w:rsidR="009B7E28" w:rsidRDefault="006B16EB" w:rsidP="009B7E28">
      <w:pPr>
        <w:autoSpaceDE w:val="0"/>
        <w:autoSpaceDN w:val="0"/>
        <w:adjustRightInd w:val="0"/>
        <w:spacing w:after="0" w:line="240" w:lineRule="auto"/>
        <w:ind w:firstLine="708"/>
        <w:jc w:val="both"/>
        <w:rPr>
          <w:rFonts w:ascii="Times New Roman" w:hAnsi="Times New Roman" w:cs="Times New Roman"/>
          <w:b/>
          <w:bCs/>
          <w:sz w:val="24"/>
          <w:szCs w:val="24"/>
        </w:rPr>
      </w:pPr>
      <w:r w:rsidRPr="004A5480">
        <w:rPr>
          <w:rFonts w:ascii="Times New Roman" w:eastAsia="MinionPro-Regular" w:hAnsi="Times New Roman" w:cs="Times New Roman"/>
          <w:b/>
          <w:bCs/>
          <w:sz w:val="24"/>
          <w:szCs w:val="24"/>
        </w:rPr>
        <w:t xml:space="preserve">Нематоды. </w:t>
      </w:r>
      <w:proofErr w:type="spellStart"/>
      <w:r w:rsidRPr="004A5480">
        <w:rPr>
          <w:rFonts w:ascii="Times New Roman" w:eastAsia="MinionPro-Regular" w:hAnsi="Times New Roman" w:cs="Times New Roman"/>
          <w:sz w:val="24"/>
          <w:szCs w:val="24"/>
        </w:rPr>
        <w:t>Caenorhabditis</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elegans</w:t>
      </w:r>
      <w:proofErr w:type="spellEnd"/>
      <w:r w:rsidRPr="004A5480">
        <w:rPr>
          <w:rFonts w:ascii="Times New Roman" w:eastAsia="MinionPro-Regular" w:hAnsi="Times New Roman" w:cs="Times New Roman"/>
          <w:sz w:val="24"/>
          <w:szCs w:val="24"/>
        </w:rPr>
        <w:t xml:space="preserve"> была первым многоклеточным организмом, чей геном</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был полностью </w:t>
      </w:r>
      <w:proofErr w:type="spellStart"/>
      <w:r w:rsidRPr="004A5480">
        <w:rPr>
          <w:rFonts w:ascii="Times New Roman" w:eastAsia="MinionPro-Regular" w:hAnsi="Times New Roman" w:cs="Times New Roman"/>
          <w:sz w:val="24"/>
          <w:szCs w:val="24"/>
        </w:rPr>
        <w:t>секвенирован</w:t>
      </w:r>
      <w:proofErr w:type="spellEnd"/>
      <w:r w:rsidRPr="004A5480">
        <w:rPr>
          <w:rFonts w:ascii="Times New Roman" w:eastAsia="MinionPro-Regular" w:hAnsi="Times New Roman" w:cs="Times New Roman"/>
          <w:sz w:val="24"/>
          <w:szCs w:val="24"/>
        </w:rPr>
        <w:t xml:space="preserve"> и первым организмом, у которого были открыты гены долгожительства. Главным открытием, сделанным с помощью нематод, является инсулиновая</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сигнальная система, </w:t>
      </w:r>
      <w:proofErr w:type="spellStart"/>
      <w:r w:rsidRPr="004A5480">
        <w:rPr>
          <w:rFonts w:ascii="Times New Roman" w:eastAsia="MinionPro-Regular" w:hAnsi="Times New Roman" w:cs="Times New Roman"/>
          <w:sz w:val="24"/>
          <w:szCs w:val="24"/>
        </w:rPr>
        <w:t>плейотропно</w:t>
      </w:r>
      <w:proofErr w:type="spellEnd"/>
      <w:r w:rsidRPr="004A5480">
        <w:rPr>
          <w:rFonts w:ascii="Times New Roman" w:eastAsia="MinionPro-Regular" w:hAnsi="Times New Roman" w:cs="Times New Roman"/>
          <w:sz w:val="24"/>
          <w:szCs w:val="24"/>
        </w:rPr>
        <w:t xml:space="preserve"> влияющая на процесс старения. Ген age1 является рецессивным </w:t>
      </w:r>
      <w:proofErr w:type="spellStart"/>
      <w:r w:rsidRPr="004A5480">
        <w:rPr>
          <w:rFonts w:ascii="Times New Roman" w:eastAsia="MinionPro-Regular" w:hAnsi="Times New Roman" w:cs="Times New Roman"/>
          <w:sz w:val="24"/>
          <w:szCs w:val="24"/>
        </w:rPr>
        <w:t>аллелем</w:t>
      </w:r>
      <w:proofErr w:type="spellEnd"/>
      <w:r w:rsidRPr="004A5480">
        <w:rPr>
          <w:rFonts w:ascii="Times New Roman" w:eastAsia="MinionPro-Regular" w:hAnsi="Times New Roman" w:cs="Times New Roman"/>
          <w:sz w:val="24"/>
          <w:szCs w:val="24"/>
        </w:rPr>
        <w:t xml:space="preserve"> у C. </w:t>
      </w:r>
      <w:proofErr w:type="spellStart"/>
      <w:r w:rsidRPr="004A5480">
        <w:rPr>
          <w:rFonts w:ascii="Times New Roman" w:eastAsia="MinionPro-Regular" w:hAnsi="Times New Roman" w:cs="Times New Roman"/>
          <w:sz w:val="24"/>
          <w:szCs w:val="24"/>
        </w:rPr>
        <w:t>elegans</w:t>
      </w:r>
      <w:proofErr w:type="spellEnd"/>
      <w:r w:rsidRPr="004A5480">
        <w:rPr>
          <w:rFonts w:ascii="Times New Roman" w:eastAsia="MinionPro-Regular" w:hAnsi="Times New Roman" w:cs="Times New Roman"/>
          <w:sz w:val="24"/>
          <w:szCs w:val="24"/>
        </w:rPr>
        <w:t>. Этот ген увеличивает продолжительность жизни нематод, в</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среднем на 40% при +20°C и на 65% при +25°C. Максимальное зафиксированное продление</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жизни составляло 110% или 46,2 дней. Скорее всего, эффект age-1 связан со снижением</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функции самооплодотворения у нематод либо с другими неизвестными метаболическими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или физиологическими изменениями. Подавление инсулинового </w:t>
      </w:r>
      <w:proofErr w:type="spellStart"/>
      <w:r w:rsidRPr="004A5480">
        <w:rPr>
          <w:rFonts w:ascii="Times New Roman" w:eastAsia="MinionPro-Regular" w:hAnsi="Times New Roman" w:cs="Times New Roman"/>
          <w:sz w:val="24"/>
          <w:szCs w:val="24"/>
        </w:rPr>
        <w:t>сигналинга</w:t>
      </w:r>
      <w:proofErr w:type="spellEnd"/>
      <w:r w:rsidRPr="004A5480">
        <w:rPr>
          <w:rFonts w:ascii="Times New Roman" w:eastAsia="MinionPro-Regular" w:hAnsi="Times New Roman" w:cs="Times New Roman"/>
          <w:sz w:val="24"/>
          <w:szCs w:val="24"/>
        </w:rPr>
        <w:t xml:space="preserve"> значительно продлевает жизнь нематодам. Молекулярная характеристика генов нематод</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daf-2 и age-1 показала, что daf-2 </w:t>
      </w:r>
      <w:proofErr w:type="spellStart"/>
      <w:r w:rsidRPr="004A5480">
        <w:rPr>
          <w:rFonts w:ascii="Times New Roman" w:eastAsia="MinionPro-Regular" w:hAnsi="Times New Roman" w:cs="Times New Roman"/>
          <w:sz w:val="24"/>
          <w:szCs w:val="24"/>
        </w:rPr>
        <w:t>гомологичен</w:t>
      </w:r>
      <w:proofErr w:type="spellEnd"/>
      <w:r w:rsidRPr="004A5480">
        <w:rPr>
          <w:rFonts w:ascii="Times New Roman" w:eastAsia="MinionPro-Regular" w:hAnsi="Times New Roman" w:cs="Times New Roman"/>
          <w:sz w:val="24"/>
          <w:szCs w:val="24"/>
        </w:rPr>
        <w:t xml:space="preserve"> генам млекопитающих, кодирующим инсулиновый рецептор (IR) и рецептор инсулин-подобно</w:t>
      </w:r>
      <w:r w:rsidR="009B7E28">
        <w:rPr>
          <w:rFonts w:ascii="Times New Roman" w:eastAsia="MinionPro-Regular" w:hAnsi="Times New Roman" w:cs="Times New Roman"/>
          <w:sz w:val="24"/>
          <w:szCs w:val="24"/>
        </w:rPr>
        <w:t>го фактора роста-1 (IGF-1R)</w:t>
      </w:r>
      <w:r w:rsidRPr="004A5480">
        <w:rPr>
          <w:rFonts w:ascii="Times New Roman" w:eastAsia="MinionPro-Regular" w:hAnsi="Times New Roman" w:cs="Times New Roman"/>
          <w:sz w:val="24"/>
          <w:szCs w:val="24"/>
        </w:rPr>
        <w:t>, 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age-1 </w:t>
      </w:r>
      <w:proofErr w:type="spellStart"/>
      <w:r w:rsidRPr="004A5480">
        <w:rPr>
          <w:rFonts w:ascii="Times New Roman" w:eastAsia="MinionPro-Regular" w:hAnsi="Times New Roman" w:cs="Times New Roman"/>
          <w:sz w:val="24"/>
          <w:szCs w:val="24"/>
        </w:rPr>
        <w:t>гомологичен</w:t>
      </w:r>
      <w:proofErr w:type="spellEnd"/>
      <w:r w:rsidRPr="004A5480">
        <w:rPr>
          <w:rFonts w:ascii="Times New Roman" w:eastAsia="MinionPro-Regular" w:hAnsi="Times New Roman" w:cs="Times New Roman"/>
          <w:sz w:val="24"/>
          <w:szCs w:val="24"/>
        </w:rPr>
        <w:t xml:space="preserve"> каталитическим субъединицам фосфатидилинозитол-3-киназы (PI3K),</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расположенным ниже IR и IGF-1R. Подавление инсулинового </w:t>
      </w:r>
      <w:proofErr w:type="spellStart"/>
      <w:r w:rsidRPr="004A5480">
        <w:rPr>
          <w:rFonts w:ascii="Times New Roman" w:eastAsia="MinionPro-Regular" w:hAnsi="Times New Roman" w:cs="Times New Roman"/>
          <w:sz w:val="24"/>
          <w:szCs w:val="24"/>
        </w:rPr>
        <w:t>сигналинга</w:t>
      </w:r>
      <w:proofErr w:type="spellEnd"/>
      <w:r w:rsidRPr="004A5480">
        <w:rPr>
          <w:rFonts w:ascii="Times New Roman" w:eastAsia="MinionPro-Regular" w:hAnsi="Times New Roman" w:cs="Times New Roman"/>
          <w:sz w:val="24"/>
          <w:szCs w:val="24"/>
        </w:rPr>
        <w:t xml:space="preserve"> также продлевает жизнь D. </w:t>
      </w:r>
      <w:proofErr w:type="spellStart"/>
      <w:r w:rsidRPr="004A5480">
        <w:rPr>
          <w:rFonts w:ascii="Times New Roman" w:eastAsia="MinionPro-Regular" w:hAnsi="Times New Roman" w:cs="Times New Roman"/>
          <w:sz w:val="24"/>
          <w:szCs w:val="24"/>
        </w:rPr>
        <w:t>melanogaster</w:t>
      </w:r>
      <w:proofErr w:type="spellEnd"/>
      <w:r w:rsidRPr="004A5480">
        <w:rPr>
          <w:rFonts w:ascii="Times New Roman" w:eastAsia="MinionPro-Regular" w:hAnsi="Times New Roman" w:cs="Times New Roman"/>
          <w:sz w:val="24"/>
          <w:szCs w:val="24"/>
        </w:rPr>
        <w:t xml:space="preserve">, а угнетение инсулин-IGF-1R </w:t>
      </w:r>
      <w:proofErr w:type="spellStart"/>
      <w:r w:rsidRPr="004A5480">
        <w:rPr>
          <w:rFonts w:ascii="Times New Roman" w:eastAsia="MinionPro-Regular" w:hAnsi="Times New Roman" w:cs="Times New Roman"/>
          <w:sz w:val="24"/>
          <w:szCs w:val="24"/>
        </w:rPr>
        <w:t>сигналинга</w:t>
      </w:r>
      <w:proofErr w:type="spellEnd"/>
      <w:r w:rsidRPr="004A5480">
        <w:rPr>
          <w:rFonts w:ascii="Times New Roman" w:eastAsia="MinionPro-Regular" w:hAnsi="Times New Roman" w:cs="Times New Roman"/>
          <w:sz w:val="24"/>
          <w:szCs w:val="24"/>
        </w:rPr>
        <w:t xml:space="preserve"> влияет на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продолжительность жизни мышей. Сам по себе ген daf-12 не продлевает жизнь нематод, однако определённые комбинации daf-2 и daf-12 увеличивают </w:t>
      </w:r>
      <w:r w:rsidRPr="004A5480">
        <w:rPr>
          <w:rFonts w:ascii="Times New Roman" w:eastAsia="MinionPro-Regular" w:hAnsi="Times New Roman" w:cs="Times New Roman"/>
          <w:sz w:val="24"/>
          <w:szCs w:val="24"/>
        </w:rPr>
        <w:lastRenderedPageBreak/>
        <w:t>продолжительность</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жизни почти в 4 раза. Daf-16 является основной мишенью инсулин-IGF-1R </w:t>
      </w:r>
      <w:proofErr w:type="spellStart"/>
      <w:r w:rsidRPr="004A5480">
        <w:rPr>
          <w:rFonts w:ascii="Times New Roman" w:eastAsia="MinionPro-Regular" w:hAnsi="Times New Roman" w:cs="Times New Roman"/>
          <w:sz w:val="24"/>
          <w:szCs w:val="24"/>
        </w:rPr>
        <w:t>сигналинга</w:t>
      </w:r>
      <w:proofErr w:type="spellEnd"/>
      <w:r w:rsidRPr="004A5480">
        <w:rPr>
          <w:rFonts w:ascii="Times New Roman" w:eastAsia="MinionPro-Regular" w:hAnsi="Times New Roman" w:cs="Times New Roman"/>
          <w:sz w:val="24"/>
          <w:szCs w:val="24"/>
        </w:rPr>
        <w:t>. Наличие активных белков daf-16 способствует увеличению длительности жизни у</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мутантов с угнетённым инсулин-IGF-1R </w:t>
      </w:r>
      <w:proofErr w:type="spellStart"/>
      <w:r w:rsidRPr="004A5480">
        <w:rPr>
          <w:rFonts w:ascii="Times New Roman" w:eastAsia="MinionPro-Regular" w:hAnsi="Times New Roman" w:cs="Times New Roman"/>
          <w:sz w:val="24"/>
          <w:szCs w:val="24"/>
        </w:rPr>
        <w:t>сигналингом</w:t>
      </w:r>
      <w:proofErr w:type="spellEnd"/>
      <w:r w:rsidRPr="004A5480">
        <w:rPr>
          <w:rFonts w:ascii="Times New Roman" w:eastAsia="MinionPro-Regular" w:hAnsi="Times New Roman" w:cs="Times New Roman"/>
          <w:sz w:val="24"/>
          <w:szCs w:val="24"/>
        </w:rPr>
        <w:t>.</w:t>
      </w:r>
      <w:r w:rsidRPr="004A5480">
        <w:rPr>
          <w:rFonts w:ascii="Times New Roman" w:hAnsi="Times New Roman" w:cs="Times New Roman"/>
          <w:b/>
          <w:bCs/>
          <w:sz w:val="24"/>
          <w:szCs w:val="24"/>
        </w:rPr>
        <w:t xml:space="preserve"> </w:t>
      </w:r>
    </w:p>
    <w:p w:rsidR="006B16EB" w:rsidRPr="004A5480" w:rsidRDefault="006B16EB" w:rsidP="009B7E2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hAnsi="Times New Roman" w:cs="Times New Roman"/>
          <w:b/>
          <w:bCs/>
          <w:sz w:val="24"/>
          <w:szCs w:val="24"/>
        </w:rPr>
        <w:t xml:space="preserve">Дрозофила. </w:t>
      </w:r>
      <w:r w:rsidRPr="004A5480">
        <w:rPr>
          <w:rFonts w:ascii="Times New Roman" w:eastAsia="MinionPro-Regular" w:hAnsi="Times New Roman" w:cs="Times New Roman"/>
          <w:sz w:val="24"/>
          <w:szCs w:val="24"/>
        </w:rPr>
        <w:t>На сегодняшний день нет более изученного в генетическом отношении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многоклеточного организма, чем </w:t>
      </w:r>
      <w:proofErr w:type="spellStart"/>
      <w:r w:rsidRPr="004A5480">
        <w:rPr>
          <w:rFonts w:ascii="Times New Roman" w:eastAsia="MinionPro-Regular" w:hAnsi="Times New Roman" w:cs="Times New Roman"/>
          <w:sz w:val="24"/>
          <w:szCs w:val="24"/>
        </w:rPr>
        <w:t>Drosophila</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melanogaster</w:t>
      </w:r>
      <w:proofErr w:type="spellEnd"/>
      <w:r w:rsidRPr="004A5480">
        <w:rPr>
          <w:rFonts w:ascii="Times New Roman" w:eastAsia="MinionPro-Regular" w:hAnsi="Times New Roman" w:cs="Times New Roman"/>
          <w:sz w:val="24"/>
          <w:szCs w:val="24"/>
        </w:rPr>
        <w:t xml:space="preserve">, на этом объекте впервые установлена связь наследственности с процессом старения. Установлено, что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cat</w:t>
      </w:r>
      <w:proofErr w:type="spellEnd"/>
      <w:r w:rsidRPr="004A5480">
        <w:rPr>
          <w:rFonts w:ascii="Times New Roman" w:eastAsia="MinionPro-Regular" w:hAnsi="Times New Roman" w:cs="Times New Roman"/>
          <w:sz w:val="24"/>
          <w:szCs w:val="24"/>
        </w:rPr>
        <w:t xml:space="preserve"> вызывает заметную задержку старения у короткоживущих особей дрозофил, но при этом не вызывает никаких изменений у долгоживущих мух.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cat</w:t>
      </w:r>
      <w:proofErr w:type="spellEnd"/>
      <w:r w:rsidRPr="004A5480">
        <w:rPr>
          <w:rFonts w:ascii="Times New Roman" w:eastAsia="MinionPro-Regular" w:hAnsi="Times New Roman" w:cs="Times New Roman"/>
          <w:sz w:val="24"/>
          <w:szCs w:val="24"/>
        </w:rPr>
        <w:t xml:space="preserve"> удлиняет жизнь и мышей, но это скорее связано с низкой частотой сердечных</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патологий нежели с задержкой процесса старения.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cat</w:t>
      </w:r>
      <w:proofErr w:type="spellEnd"/>
      <w:r w:rsidRPr="004A5480">
        <w:rPr>
          <w:rFonts w:ascii="Times New Roman" w:eastAsia="MinionPro-Regular" w:hAnsi="Times New Roman" w:cs="Times New Roman"/>
          <w:sz w:val="24"/>
          <w:szCs w:val="24"/>
        </w:rPr>
        <w:t xml:space="preserve"> замедляет</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развитие возрастной сократительной дисфункции </w:t>
      </w:r>
      <w:proofErr w:type="spellStart"/>
      <w:r w:rsidRPr="004A5480">
        <w:rPr>
          <w:rFonts w:ascii="Times New Roman" w:eastAsia="MinionPro-Regular" w:hAnsi="Times New Roman" w:cs="Times New Roman"/>
          <w:sz w:val="24"/>
          <w:szCs w:val="24"/>
        </w:rPr>
        <w:t>кардиомиоцитов</w:t>
      </w:r>
      <w:proofErr w:type="spellEnd"/>
      <w:r w:rsidRPr="004A5480">
        <w:rPr>
          <w:rFonts w:ascii="Times New Roman" w:eastAsia="MinionPro-Regular" w:hAnsi="Times New Roman" w:cs="Times New Roman"/>
          <w:sz w:val="24"/>
          <w:szCs w:val="24"/>
        </w:rPr>
        <w:t>. Несмотря на то,</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что многие учёные говорят о важной роли </w:t>
      </w:r>
      <w:proofErr w:type="spellStart"/>
      <w:r w:rsidRPr="004A5480">
        <w:rPr>
          <w:rFonts w:ascii="Times New Roman" w:eastAsia="MinionPro-Regular" w:hAnsi="Times New Roman" w:cs="Times New Roman"/>
          <w:sz w:val="24"/>
          <w:szCs w:val="24"/>
        </w:rPr>
        <w:t>cat</w:t>
      </w:r>
      <w:proofErr w:type="spellEnd"/>
      <w:r w:rsidRPr="004A5480">
        <w:rPr>
          <w:rFonts w:ascii="Times New Roman" w:eastAsia="MinionPro-Regular" w:hAnsi="Times New Roman" w:cs="Times New Roman"/>
          <w:sz w:val="24"/>
          <w:szCs w:val="24"/>
        </w:rPr>
        <w:t xml:space="preserve"> в старении, прямых указывающих на то</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доказательств не было найдено по сей день. </w:t>
      </w:r>
      <w:proofErr w:type="spellStart"/>
      <w:r w:rsidRPr="004A5480">
        <w:rPr>
          <w:rFonts w:ascii="Times New Roman" w:eastAsia="MinionPro-Regular" w:hAnsi="Times New Roman" w:cs="Times New Roman"/>
          <w:sz w:val="24"/>
          <w:szCs w:val="24"/>
        </w:rPr>
        <w:t>Chico</w:t>
      </w:r>
      <w:proofErr w:type="spellEnd"/>
      <w:r w:rsidRPr="004A5480">
        <w:rPr>
          <w:rFonts w:ascii="Times New Roman" w:eastAsia="MinionPro-Regular" w:hAnsi="Times New Roman" w:cs="Times New Roman"/>
          <w:sz w:val="24"/>
          <w:szCs w:val="24"/>
        </w:rPr>
        <w:t xml:space="preserve">—это ген </w:t>
      </w:r>
      <w:proofErr w:type="spellStart"/>
      <w:r w:rsidRPr="004A5480">
        <w:rPr>
          <w:rFonts w:ascii="Times New Roman" w:eastAsia="MinionPro-Regular" w:hAnsi="Times New Roman" w:cs="Times New Roman"/>
          <w:sz w:val="24"/>
          <w:szCs w:val="24"/>
        </w:rPr>
        <w:t>D.melanogaster</w:t>
      </w:r>
      <w:proofErr w:type="spellEnd"/>
      <w:r w:rsidRPr="004A5480">
        <w:rPr>
          <w:rFonts w:ascii="Times New Roman" w:eastAsia="MinionPro-Regular" w:hAnsi="Times New Roman" w:cs="Times New Roman"/>
          <w:sz w:val="24"/>
          <w:szCs w:val="24"/>
        </w:rPr>
        <w:t>, кодирующий</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субстрат инсулинового рецептора, который участвует в инсулин-IGF-1R </w:t>
      </w:r>
      <w:proofErr w:type="spellStart"/>
      <w:r w:rsidRPr="004A5480">
        <w:rPr>
          <w:rFonts w:ascii="Times New Roman" w:eastAsia="MinionPro-Regular" w:hAnsi="Times New Roman" w:cs="Times New Roman"/>
          <w:sz w:val="24"/>
          <w:szCs w:val="24"/>
        </w:rPr>
        <w:t>сигналинге</w:t>
      </w:r>
      <w:proofErr w:type="spellEnd"/>
      <w:r w:rsidRPr="004A5480">
        <w:rPr>
          <w:rFonts w:ascii="Times New Roman" w:eastAsia="MinionPro-Regular" w:hAnsi="Times New Roman" w:cs="Times New Roman"/>
          <w:sz w:val="24"/>
          <w:szCs w:val="24"/>
        </w:rPr>
        <w:t xml:space="preserve">. Мутация </w:t>
      </w:r>
      <w:proofErr w:type="spellStart"/>
      <w:r w:rsidRPr="004A5480">
        <w:rPr>
          <w:rFonts w:ascii="Times New Roman" w:eastAsia="MinionPro-Regular" w:hAnsi="Times New Roman" w:cs="Times New Roman"/>
          <w:sz w:val="24"/>
          <w:szCs w:val="24"/>
        </w:rPr>
        <w:t>chico</w:t>
      </w:r>
      <w:proofErr w:type="spellEnd"/>
      <w:r w:rsidRPr="004A5480">
        <w:rPr>
          <w:rFonts w:ascii="Times New Roman" w:eastAsia="MinionPro-Regular" w:hAnsi="Times New Roman" w:cs="Times New Roman"/>
          <w:sz w:val="24"/>
          <w:szCs w:val="24"/>
        </w:rPr>
        <w:t xml:space="preserve"> увеличивает среднюю продолжительность жизни гомозиготной мухи на 48%, а</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гетерозиготной—на 36%.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гена sod1 в </w:t>
      </w:r>
      <w:proofErr w:type="spellStart"/>
      <w:r w:rsidRPr="004A5480">
        <w:rPr>
          <w:rFonts w:ascii="Times New Roman" w:eastAsia="MinionPro-Regular" w:hAnsi="Times New Roman" w:cs="Times New Roman"/>
          <w:sz w:val="24"/>
          <w:szCs w:val="24"/>
        </w:rPr>
        <w:t>мотонейронах</w:t>
      </w:r>
      <w:proofErr w:type="spellEnd"/>
      <w:r w:rsidRPr="004A5480">
        <w:rPr>
          <w:rFonts w:ascii="Times New Roman" w:eastAsia="MinionPro-Regular" w:hAnsi="Times New Roman" w:cs="Times New Roman"/>
          <w:sz w:val="24"/>
          <w:szCs w:val="24"/>
        </w:rPr>
        <w:t xml:space="preserve"> D. </w:t>
      </w:r>
      <w:proofErr w:type="spellStart"/>
      <w:r w:rsidR="009B7E28" w:rsidRPr="004A5480">
        <w:rPr>
          <w:rFonts w:ascii="Times New Roman" w:eastAsia="MinionPro-Regular" w:hAnsi="Times New Roman" w:cs="Times New Roman"/>
          <w:sz w:val="24"/>
          <w:szCs w:val="24"/>
        </w:rPr>
        <w:t>M</w:t>
      </w:r>
      <w:r w:rsidRPr="004A5480">
        <w:rPr>
          <w:rFonts w:ascii="Times New Roman" w:eastAsia="MinionPro-Regular" w:hAnsi="Times New Roman" w:cs="Times New Roman"/>
          <w:sz w:val="24"/>
          <w:szCs w:val="24"/>
        </w:rPr>
        <w:t>elanogaster</w:t>
      </w:r>
      <w:proofErr w:type="spellEnd"/>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увеличивает длительность жизни на 40%. Повышенная устойчивость к окислительному</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стрессу указывает на то, что такая аномальная продолжительность жизни связана с усилением RO метаболизма. Эти результаты показывают, что наличие sod1 в </w:t>
      </w:r>
      <w:proofErr w:type="spellStart"/>
      <w:r w:rsidRPr="004A5480">
        <w:rPr>
          <w:rFonts w:ascii="Times New Roman" w:eastAsia="MinionPro-Regular" w:hAnsi="Times New Roman" w:cs="Times New Roman"/>
          <w:sz w:val="24"/>
          <w:szCs w:val="24"/>
        </w:rPr>
        <w:t>мотонейронах</w:t>
      </w:r>
      <w:proofErr w:type="spellEnd"/>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является важным фактором, влияющим на процесс старения и продолжительность жизни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дрозофил.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sod2 также приводит к продлению жизни D. </w:t>
      </w:r>
      <w:proofErr w:type="spellStart"/>
      <w:r w:rsidRPr="004A5480">
        <w:rPr>
          <w:rFonts w:ascii="Times New Roman" w:eastAsia="MinionPro-Regular" w:hAnsi="Times New Roman" w:cs="Times New Roman"/>
          <w:sz w:val="24"/>
          <w:szCs w:val="24"/>
        </w:rPr>
        <w:t>Melanogaster</w:t>
      </w:r>
      <w:proofErr w:type="spellEnd"/>
      <w:r w:rsidRPr="004A5480">
        <w:rPr>
          <w:rFonts w:ascii="Times New Roman" w:eastAsia="MinionPro-Regular" w:hAnsi="Times New Roman" w:cs="Times New Roman"/>
          <w:sz w:val="24"/>
          <w:szCs w:val="24"/>
        </w:rPr>
        <w:t>. Нарушение процессов репарации клеточных компонентов, таких как ДНК, белки 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мембраны, снижает продолжительность жизни у различных модельных организмов. Отсутствие mei-41 (репарация ДНК) снижает продолжительность жизни у D. </w:t>
      </w:r>
      <w:proofErr w:type="spellStart"/>
      <w:r w:rsidRPr="004A5480">
        <w:rPr>
          <w:rFonts w:ascii="Times New Roman" w:eastAsia="MinionPro-Regular" w:hAnsi="Times New Roman" w:cs="Times New Roman"/>
          <w:sz w:val="24"/>
          <w:szCs w:val="24"/>
        </w:rPr>
        <w:t>melanogaster</w:t>
      </w:r>
      <w:proofErr w:type="spellEnd"/>
      <w:r w:rsidRPr="004A5480">
        <w:rPr>
          <w:rFonts w:ascii="Times New Roman" w:eastAsia="MinionPro-Regular" w:hAnsi="Times New Roman" w:cs="Times New Roman"/>
          <w:sz w:val="24"/>
          <w:szCs w:val="24"/>
        </w:rPr>
        <w:t>, в</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то время как мухи с одной или двумя дополнительными копиями гена живут значительно</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дольше.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гена </w:t>
      </w:r>
      <w:proofErr w:type="spellStart"/>
      <w:r w:rsidRPr="004A5480">
        <w:rPr>
          <w:rFonts w:ascii="Times New Roman" w:eastAsia="MinionPro-Regular" w:hAnsi="Times New Roman" w:cs="Times New Roman"/>
          <w:sz w:val="24"/>
          <w:szCs w:val="24"/>
        </w:rPr>
        <w:t>pcmt</w:t>
      </w:r>
      <w:proofErr w:type="spellEnd"/>
      <w:r w:rsidRPr="004A5480">
        <w:rPr>
          <w:rFonts w:ascii="Times New Roman" w:eastAsia="MinionPro-Regular" w:hAnsi="Times New Roman" w:cs="Times New Roman"/>
          <w:sz w:val="24"/>
          <w:szCs w:val="24"/>
        </w:rPr>
        <w:t xml:space="preserve"> (репарация белков) также ведёт к долголетию.</w:t>
      </w:r>
    </w:p>
    <w:p w:rsidR="006B16EB" w:rsidRDefault="006B16EB" w:rsidP="00593A48">
      <w:pPr>
        <w:autoSpaceDE w:val="0"/>
        <w:autoSpaceDN w:val="0"/>
        <w:adjustRightInd w:val="0"/>
        <w:spacing w:after="0" w:line="240" w:lineRule="auto"/>
        <w:ind w:firstLine="567"/>
        <w:jc w:val="both"/>
        <w:rPr>
          <w:rFonts w:ascii="Times New Roman" w:eastAsia="MinionPro-Regular" w:hAnsi="Times New Roman" w:cs="Times New Roman"/>
          <w:sz w:val="24"/>
          <w:szCs w:val="24"/>
        </w:rPr>
      </w:pPr>
      <w:r w:rsidRPr="004A5480">
        <w:rPr>
          <w:rFonts w:ascii="Times New Roman" w:eastAsia="MinionPro-Regular" w:hAnsi="Times New Roman" w:cs="Times New Roman"/>
          <w:b/>
          <w:bCs/>
          <w:sz w:val="24"/>
          <w:szCs w:val="24"/>
        </w:rPr>
        <w:t xml:space="preserve">Мышь. </w:t>
      </w:r>
      <w:proofErr w:type="spellStart"/>
      <w:r w:rsidRPr="004A5480">
        <w:rPr>
          <w:rFonts w:ascii="Times New Roman" w:eastAsia="MinionPro-Regular" w:hAnsi="Times New Roman" w:cs="Times New Roman"/>
          <w:sz w:val="24"/>
          <w:szCs w:val="24"/>
        </w:rPr>
        <w:t>Mus</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musculus</w:t>
      </w:r>
      <w:proofErr w:type="spellEnd"/>
      <w:r w:rsidRPr="004A5480">
        <w:rPr>
          <w:rFonts w:ascii="Times New Roman" w:eastAsia="MinionPro-Regular" w:hAnsi="Times New Roman" w:cs="Times New Roman"/>
          <w:sz w:val="24"/>
          <w:szCs w:val="24"/>
        </w:rPr>
        <w:t xml:space="preserve"> является наиболее генетически близким к человеку (79%) короткоживущим модельным организмом. Почти все известные гены долгожительства мыши</w:t>
      </w:r>
      <w:r w:rsidR="009B7E2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имеют гомологов у человека.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gh</w:t>
      </w:r>
      <w:proofErr w:type="spellEnd"/>
      <w:r w:rsidRPr="004A5480">
        <w:rPr>
          <w:rFonts w:ascii="Times New Roman" w:eastAsia="MinionPro-Regular" w:hAnsi="Times New Roman" w:cs="Times New Roman"/>
          <w:sz w:val="24"/>
          <w:szCs w:val="24"/>
        </w:rPr>
        <w:t xml:space="preserve"> (гормон роста) у </w:t>
      </w:r>
      <w:proofErr w:type="spellStart"/>
      <w:r w:rsidRPr="004A5480">
        <w:rPr>
          <w:rFonts w:ascii="Times New Roman" w:eastAsia="MinionPro-Regular" w:hAnsi="Times New Roman" w:cs="Times New Roman"/>
          <w:sz w:val="24"/>
          <w:szCs w:val="24"/>
        </w:rPr>
        <w:t>трансгенных</w:t>
      </w:r>
      <w:proofErr w:type="spellEnd"/>
      <w:r w:rsidRPr="004A5480">
        <w:rPr>
          <w:rFonts w:ascii="Times New Roman" w:eastAsia="MinionPro-Regular" w:hAnsi="Times New Roman" w:cs="Times New Roman"/>
          <w:sz w:val="24"/>
          <w:szCs w:val="24"/>
        </w:rPr>
        <w:t xml:space="preserve"> мышей приводит к различным фенотипическим эффектам, в том числе и к значительному</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сокращению продолжительности жизни мышей, возможно, обусловленное ранним началом</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патологических изменений в почках. Тем не менее, такие мыши испытывают и другие симптомы ускоренного старения, включая </w:t>
      </w:r>
      <w:proofErr w:type="spellStart"/>
      <w:r w:rsidRPr="004A5480">
        <w:rPr>
          <w:rFonts w:ascii="Times New Roman" w:eastAsia="MinionPro-Regular" w:hAnsi="Times New Roman" w:cs="Times New Roman"/>
          <w:sz w:val="24"/>
          <w:szCs w:val="24"/>
        </w:rPr>
        <w:t>астроцитоз</w:t>
      </w:r>
      <w:proofErr w:type="spellEnd"/>
      <w:r w:rsidRPr="004A5480">
        <w:rPr>
          <w:rFonts w:ascii="Times New Roman" w:eastAsia="MinionPro-Regular" w:hAnsi="Times New Roman" w:cs="Times New Roman"/>
          <w:sz w:val="24"/>
          <w:szCs w:val="24"/>
        </w:rPr>
        <w:t>, укороченный репродуктивный период</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раннее начало возрастных изменений когнитивной функции. В пользу предположения о</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влиянии гормона роста на длительность жизни мышей говорят их мутанты с дефицитом</w:t>
      </w:r>
      <w:r w:rsidR="00593A48">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gh</w:t>
      </w:r>
      <w:proofErr w:type="spellEnd"/>
      <w:r w:rsidRPr="004A5480">
        <w:rPr>
          <w:rFonts w:ascii="Times New Roman" w:eastAsia="MinionPro-Regular" w:hAnsi="Times New Roman" w:cs="Times New Roman"/>
          <w:sz w:val="24"/>
          <w:szCs w:val="24"/>
        </w:rPr>
        <w:t>, процесс старения которых значительно замедляется и, соответственно, увеличивается</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продолжительность жизни. Данная гипотеза также подтверждается натурными наблюдениями за отношением размера тела к длительнос</w:t>
      </w:r>
      <w:r w:rsidR="00593A48">
        <w:rPr>
          <w:rFonts w:ascii="Times New Roman" w:eastAsia="MinionPro-Regular" w:hAnsi="Times New Roman" w:cs="Times New Roman"/>
          <w:sz w:val="24"/>
          <w:szCs w:val="24"/>
        </w:rPr>
        <w:t>ти жизни внутри одного вида</w:t>
      </w:r>
      <w:r w:rsidRPr="004A5480">
        <w:rPr>
          <w:rFonts w:ascii="Times New Roman" w:eastAsia="MinionPro-Regular" w:hAnsi="Times New Roman" w:cs="Times New Roman"/>
          <w:sz w:val="24"/>
          <w:szCs w:val="24"/>
        </w:rPr>
        <w:t>. Ген</w:t>
      </w:r>
      <w:r w:rsidR="00593A48">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klotho</w:t>
      </w:r>
      <w:proofErr w:type="spellEnd"/>
      <w:r w:rsidRPr="004A5480">
        <w:rPr>
          <w:rFonts w:ascii="Times New Roman" w:eastAsia="MinionPro-Regular" w:hAnsi="Times New Roman" w:cs="Times New Roman"/>
          <w:sz w:val="24"/>
          <w:szCs w:val="24"/>
        </w:rPr>
        <w:t xml:space="preserve"> кодирует гормон млекопитающих, который негативно регулирует деятельность IR</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IGF-1R, подав</w:t>
      </w:r>
      <w:r w:rsidR="00593A48">
        <w:rPr>
          <w:rFonts w:ascii="Times New Roman" w:eastAsia="MinionPro-Regular" w:hAnsi="Times New Roman" w:cs="Times New Roman"/>
          <w:sz w:val="24"/>
          <w:szCs w:val="24"/>
        </w:rPr>
        <w:t xml:space="preserve">ляя их </w:t>
      </w:r>
      <w:proofErr w:type="spellStart"/>
      <w:r w:rsidR="00593A48">
        <w:rPr>
          <w:rFonts w:ascii="Times New Roman" w:eastAsia="MinionPro-Regular" w:hAnsi="Times New Roman" w:cs="Times New Roman"/>
          <w:sz w:val="24"/>
          <w:szCs w:val="24"/>
        </w:rPr>
        <w:t>аутофосфорилирование</w:t>
      </w:r>
      <w:proofErr w:type="spellEnd"/>
      <w:r w:rsidRPr="004A5480">
        <w:rPr>
          <w:rFonts w:ascii="Times New Roman" w:eastAsia="MinionPro-Regular" w:hAnsi="Times New Roman" w:cs="Times New Roman"/>
          <w:sz w:val="24"/>
          <w:szCs w:val="24"/>
        </w:rPr>
        <w:t xml:space="preserve">. Генетическое угнетение </w:t>
      </w:r>
      <w:proofErr w:type="spellStart"/>
      <w:r w:rsidRPr="004A5480">
        <w:rPr>
          <w:rFonts w:ascii="Times New Roman" w:eastAsia="MinionPro-Regular" w:hAnsi="Times New Roman" w:cs="Times New Roman"/>
          <w:sz w:val="24"/>
          <w:szCs w:val="24"/>
        </w:rPr>
        <w:t>klotho</w:t>
      </w:r>
      <w:proofErr w:type="spellEnd"/>
      <w:r w:rsidRPr="004A5480">
        <w:rPr>
          <w:rFonts w:ascii="Times New Roman" w:eastAsia="MinionPro-Regular" w:hAnsi="Times New Roman" w:cs="Times New Roman"/>
          <w:sz w:val="24"/>
          <w:szCs w:val="24"/>
        </w:rPr>
        <w:t xml:space="preserve"> приводит к раннему развитию различных старость</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ассоциированных заболеваний, в том числе</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эктопической </w:t>
      </w:r>
      <w:proofErr w:type="spellStart"/>
      <w:r w:rsidRPr="004A5480">
        <w:rPr>
          <w:rFonts w:ascii="Times New Roman" w:eastAsia="MinionPro-Regular" w:hAnsi="Times New Roman" w:cs="Times New Roman"/>
          <w:sz w:val="24"/>
          <w:szCs w:val="24"/>
        </w:rPr>
        <w:t>кальцификации</w:t>
      </w:r>
      <w:proofErr w:type="spellEnd"/>
      <w:r w:rsidRPr="004A5480">
        <w:rPr>
          <w:rFonts w:ascii="Times New Roman" w:eastAsia="MinionPro-Regular" w:hAnsi="Times New Roman" w:cs="Times New Roman"/>
          <w:sz w:val="24"/>
          <w:szCs w:val="24"/>
        </w:rPr>
        <w:t xml:space="preserve">, кожной и мышечной атрофии, </w:t>
      </w:r>
      <w:proofErr w:type="spellStart"/>
      <w:r w:rsidRPr="004A5480">
        <w:rPr>
          <w:rFonts w:ascii="Times New Roman" w:eastAsia="MinionPro-Regular" w:hAnsi="Times New Roman" w:cs="Times New Roman"/>
          <w:sz w:val="24"/>
          <w:szCs w:val="24"/>
        </w:rPr>
        <w:t>остеопении</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кальцификации</w:t>
      </w:r>
      <w:proofErr w:type="spellEnd"/>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аорты и эмфиземе лёгких, тогда как </w:t>
      </w:r>
      <w:proofErr w:type="spellStart"/>
      <w:r w:rsidRPr="004A5480">
        <w:rPr>
          <w:rFonts w:ascii="Times New Roman" w:eastAsia="MinionPro-Regular" w:hAnsi="Times New Roman" w:cs="Times New Roman"/>
          <w:sz w:val="24"/>
          <w:szCs w:val="24"/>
        </w:rPr>
        <w:t>гиперэкспрессия</w:t>
      </w:r>
      <w:proofErr w:type="spellEnd"/>
      <w:r w:rsidRPr="004A5480">
        <w:rPr>
          <w:rFonts w:ascii="Times New Roman" w:eastAsia="MinionPro-Regular" w:hAnsi="Times New Roman" w:cs="Times New Roman"/>
          <w:sz w:val="24"/>
          <w:szCs w:val="24"/>
        </w:rPr>
        <w:t xml:space="preserve"> ингибирует инсулин-IGF-1R</w:t>
      </w:r>
      <w:r w:rsidR="00593A48">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сигналинг</w:t>
      </w:r>
      <w:proofErr w:type="spellEnd"/>
      <w:r w:rsidRPr="004A5480">
        <w:rPr>
          <w:rFonts w:ascii="Times New Roman" w:eastAsia="MinionPro-Regular" w:hAnsi="Times New Roman" w:cs="Times New Roman"/>
          <w:sz w:val="24"/>
          <w:szCs w:val="24"/>
        </w:rPr>
        <w:t>, продлевая</w:t>
      </w:r>
      <w:r w:rsidR="00593A48">
        <w:rPr>
          <w:rFonts w:ascii="Times New Roman" w:eastAsia="MinionPro-Regular" w:hAnsi="Times New Roman" w:cs="Times New Roman"/>
          <w:sz w:val="24"/>
          <w:szCs w:val="24"/>
        </w:rPr>
        <w:t xml:space="preserve"> жизнь модельного организма</w:t>
      </w:r>
      <w:r w:rsidRPr="004A5480">
        <w:rPr>
          <w:rFonts w:ascii="Times New Roman" w:eastAsia="MinionPro-Regular" w:hAnsi="Times New Roman" w:cs="Times New Roman"/>
          <w:sz w:val="24"/>
          <w:szCs w:val="24"/>
        </w:rPr>
        <w:t xml:space="preserve">. При нарушении репарации повреждённых клеток происходит их </w:t>
      </w:r>
      <w:proofErr w:type="spellStart"/>
      <w:r w:rsidRPr="004A5480">
        <w:rPr>
          <w:rFonts w:ascii="Times New Roman" w:eastAsia="MinionPro-Regular" w:hAnsi="Times New Roman" w:cs="Times New Roman"/>
          <w:sz w:val="24"/>
          <w:szCs w:val="24"/>
        </w:rPr>
        <w:t>апоптоз</w:t>
      </w:r>
      <w:proofErr w:type="spellEnd"/>
      <w:r w:rsidRPr="004A5480">
        <w:rPr>
          <w:rFonts w:ascii="Times New Roman" w:eastAsia="MinionPro-Regular" w:hAnsi="Times New Roman" w:cs="Times New Roman"/>
          <w:sz w:val="24"/>
          <w:szCs w:val="24"/>
        </w:rPr>
        <w:t>, либо остановка цикла деления. Р53 является</w:t>
      </w:r>
      <w:r w:rsidR="00593A48">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супрессором</w:t>
      </w:r>
      <w:proofErr w:type="spellEnd"/>
      <w:r w:rsidRPr="004A5480">
        <w:rPr>
          <w:rFonts w:ascii="Times New Roman" w:eastAsia="MinionPro-Regular" w:hAnsi="Times New Roman" w:cs="Times New Roman"/>
          <w:sz w:val="24"/>
          <w:szCs w:val="24"/>
        </w:rPr>
        <w:t xml:space="preserve"> опухоли, участвуя в регуляции клеточного цикла, </w:t>
      </w:r>
      <w:proofErr w:type="spellStart"/>
      <w:r w:rsidRPr="004A5480">
        <w:rPr>
          <w:rFonts w:ascii="Times New Roman" w:eastAsia="MinionPro-Regular" w:hAnsi="Times New Roman" w:cs="Times New Roman"/>
          <w:sz w:val="24"/>
          <w:szCs w:val="24"/>
        </w:rPr>
        <w:t>апоптозе</w:t>
      </w:r>
      <w:proofErr w:type="spellEnd"/>
      <w:r w:rsidRPr="004A5480">
        <w:rPr>
          <w:rFonts w:ascii="Times New Roman" w:eastAsia="MinionPro-Regular" w:hAnsi="Times New Roman" w:cs="Times New Roman"/>
          <w:sz w:val="24"/>
          <w:szCs w:val="24"/>
        </w:rPr>
        <w:t xml:space="preserve"> и репарации ДНК. Опыты, проведённые на модельных организмах, говорят о причастности p53 к старению. У C. </w:t>
      </w:r>
      <w:proofErr w:type="spellStart"/>
      <w:r w:rsidRPr="004A5480">
        <w:rPr>
          <w:rFonts w:ascii="Times New Roman" w:eastAsia="MinionPro-Regular" w:hAnsi="Times New Roman" w:cs="Times New Roman"/>
          <w:sz w:val="24"/>
          <w:szCs w:val="24"/>
        </w:rPr>
        <w:t>Elegans</w:t>
      </w:r>
      <w:proofErr w:type="spellEnd"/>
      <w:r w:rsidRPr="004A5480">
        <w:rPr>
          <w:rFonts w:ascii="Times New Roman" w:eastAsia="MinionPro-Regular" w:hAnsi="Times New Roman" w:cs="Times New Roman"/>
          <w:sz w:val="24"/>
          <w:szCs w:val="24"/>
        </w:rPr>
        <w:t xml:space="preserve">, D. </w:t>
      </w:r>
      <w:proofErr w:type="spellStart"/>
      <w:r w:rsidRPr="004A5480">
        <w:rPr>
          <w:rFonts w:ascii="Times New Roman" w:eastAsia="MinionPro-Regular" w:hAnsi="Times New Roman" w:cs="Times New Roman"/>
          <w:sz w:val="24"/>
          <w:szCs w:val="24"/>
        </w:rPr>
        <w:t>melanogaster</w:t>
      </w:r>
      <w:proofErr w:type="spellEnd"/>
      <w:r w:rsidRPr="004A5480">
        <w:rPr>
          <w:rFonts w:ascii="Times New Roman" w:eastAsia="MinionPro-Regular" w:hAnsi="Times New Roman" w:cs="Times New Roman"/>
          <w:sz w:val="24"/>
          <w:szCs w:val="24"/>
        </w:rPr>
        <w:t xml:space="preserve"> и M. </w:t>
      </w:r>
      <w:proofErr w:type="spellStart"/>
      <w:r w:rsidRPr="004A5480">
        <w:rPr>
          <w:rFonts w:ascii="Times New Roman" w:eastAsia="MinionPro-Regular" w:hAnsi="Times New Roman" w:cs="Times New Roman"/>
          <w:sz w:val="24"/>
          <w:szCs w:val="24"/>
        </w:rPr>
        <w:t>musculus</w:t>
      </w:r>
      <w:proofErr w:type="spellEnd"/>
      <w:r w:rsidRPr="004A5480">
        <w:rPr>
          <w:rFonts w:ascii="Times New Roman" w:eastAsia="MinionPro-Regular" w:hAnsi="Times New Roman" w:cs="Times New Roman"/>
          <w:sz w:val="24"/>
          <w:szCs w:val="24"/>
        </w:rPr>
        <w:t xml:space="preserve"> угнетение экспрессии p53 увеличивает</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продолжительность жизни. Однако у мышей это приводит к повышенному риску</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возникновения рака. Аллельные варианты и мутации генов daf-2 и </w:t>
      </w:r>
      <w:proofErr w:type="spellStart"/>
      <w:r w:rsidRPr="004A5480">
        <w:rPr>
          <w:rFonts w:ascii="Times New Roman" w:eastAsia="MinionPro-Regular" w:hAnsi="Times New Roman" w:cs="Times New Roman"/>
          <w:sz w:val="24"/>
          <w:szCs w:val="24"/>
        </w:rPr>
        <w:t>FoxO</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ортологи</w:t>
      </w:r>
      <w:proofErr w:type="spellEnd"/>
      <w:r w:rsidR="00593A48">
        <w:rPr>
          <w:rFonts w:ascii="Times New Roman" w:eastAsia="MinionPro-Regular" w:hAnsi="Times New Roman" w:cs="Times New Roman"/>
          <w:sz w:val="24"/>
          <w:szCs w:val="24"/>
        </w:rPr>
        <w:t>-</w:t>
      </w:r>
      <w:r w:rsidRPr="004A5480">
        <w:rPr>
          <w:rFonts w:ascii="Times New Roman" w:eastAsia="MinionPro-Regular" w:hAnsi="Times New Roman" w:cs="Times New Roman"/>
          <w:sz w:val="24"/>
          <w:szCs w:val="24"/>
        </w:rPr>
        <w:t xml:space="preserve">генов IGF-1 и FOX1-4 человека) способны почти </w:t>
      </w:r>
      <w:r w:rsidRPr="004A5480">
        <w:rPr>
          <w:rFonts w:ascii="Times New Roman" w:eastAsia="MinionPro-Regular" w:hAnsi="Times New Roman" w:cs="Times New Roman"/>
          <w:sz w:val="24"/>
          <w:szCs w:val="24"/>
        </w:rPr>
        <w:lastRenderedPageBreak/>
        <w:t>вдвое удлинить жизнь дрозофилы и</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мышей. До 30% увеличивается продолжительность жизни мышей с KL-VS </w:t>
      </w:r>
      <w:proofErr w:type="spellStart"/>
      <w:r w:rsidRPr="004A5480">
        <w:rPr>
          <w:rFonts w:ascii="Times New Roman" w:eastAsia="MinionPro-Regular" w:hAnsi="Times New Roman" w:cs="Times New Roman"/>
          <w:sz w:val="24"/>
          <w:szCs w:val="24"/>
        </w:rPr>
        <w:t>аллелем</w:t>
      </w:r>
      <w:proofErr w:type="spellEnd"/>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гена </w:t>
      </w:r>
      <w:proofErr w:type="spellStart"/>
      <w:r w:rsidRPr="004A5480">
        <w:rPr>
          <w:rFonts w:ascii="Times New Roman" w:eastAsia="MinionPro-Regular" w:hAnsi="Times New Roman" w:cs="Times New Roman"/>
          <w:sz w:val="24"/>
          <w:szCs w:val="24"/>
        </w:rPr>
        <w:t>Klotho</w:t>
      </w:r>
      <w:proofErr w:type="spellEnd"/>
      <w:r w:rsidRPr="004A5480">
        <w:rPr>
          <w:rFonts w:ascii="Times New Roman" w:eastAsia="MinionPro-Regular" w:hAnsi="Times New Roman" w:cs="Times New Roman"/>
          <w:sz w:val="24"/>
          <w:szCs w:val="24"/>
        </w:rPr>
        <w:t>, продукт которого участвует в регуляции выработки инсулина через ген IGF-1 и в обмене костной ткани через ген рецептора витамина D-VDR-3. Значительное</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удлинение продолжительности жизни (до 150% от средней величины) отмечается у мышей</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крыс, несущих мутации карликовости в гене гормона роста GF, который открывает</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≪инсулиновый каскад≫, а также в генах, модулирующих уровень гормонов и гормональную</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активность гипофиза (PRO P-1).</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Среди генов, влияющих на продолжительность жизни, находится ген каталазы (CAT),</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обезвреживающей перекисные соединения, ген P66Shc, продукт которого уничтожает свободные радикалы, и семейство генов </w:t>
      </w:r>
      <w:proofErr w:type="spellStart"/>
      <w:r w:rsidRPr="004A5480">
        <w:rPr>
          <w:rFonts w:ascii="Times New Roman" w:eastAsia="MinionPro-Regular" w:hAnsi="Times New Roman" w:cs="Times New Roman"/>
          <w:sz w:val="24"/>
          <w:szCs w:val="24"/>
        </w:rPr>
        <w:t>Clock</w:t>
      </w:r>
      <w:proofErr w:type="spellEnd"/>
      <w:r w:rsidRPr="004A5480">
        <w:rPr>
          <w:rFonts w:ascii="Times New Roman" w:eastAsia="MinionPro-Regular" w:hAnsi="Times New Roman" w:cs="Times New Roman"/>
          <w:sz w:val="24"/>
          <w:szCs w:val="24"/>
        </w:rPr>
        <w:t>, регулирующих синтез и активность кофермента</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Q-</w:t>
      </w:r>
      <w:proofErr w:type="spellStart"/>
      <w:r w:rsidRPr="004A5480">
        <w:rPr>
          <w:rFonts w:ascii="Times New Roman" w:eastAsia="MinionPro-Regular" w:hAnsi="Times New Roman" w:cs="Times New Roman"/>
          <w:sz w:val="24"/>
          <w:szCs w:val="24"/>
        </w:rPr>
        <w:t>убиквитина</w:t>
      </w:r>
      <w:proofErr w:type="spellEnd"/>
      <w:r w:rsidRPr="004A5480">
        <w:rPr>
          <w:rFonts w:ascii="Times New Roman" w:eastAsia="MinionPro-Regular" w:hAnsi="Times New Roman" w:cs="Times New Roman"/>
          <w:sz w:val="24"/>
          <w:szCs w:val="24"/>
        </w:rPr>
        <w:t>, нейтрализующего все метаболические токсины клетки. Положительный</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эффект на продолжительность жизни оказывают некоторые мутации </w:t>
      </w:r>
      <w:proofErr w:type="spellStart"/>
      <w:r w:rsidRPr="004A5480">
        <w:rPr>
          <w:rFonts w:ascii="Times New Roman" w:eastAsia="MinionPro-Regular" w:hAnsi="Times New Roman" w:cs="Times New Roman"/>
          <w:sz w:val="24"/>
          <w:szCs w:val="24"/>
        </w:rPr>
        <w:t>митохондриальных</w:t>
      </w:r>
      <w:proofErr w:type="spellEnd"/>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генов (С150Н, 517ВА), замедляющие процессы клеточного дыхания, а также </w:t>
      </w:r>
      <w:proofErr w:type="spellStart"/>
      <w:r w:rsidRPr="004A5480">
        <w:rPr>
          <w:rFonts w:ascii="Times New Roman" w:eastAsia="MinionPro-Regular" w:hAnsi="Times New Roman" w:cs="Times New Roman"/>
          <w:sz w:val="24"/>
          <w:szCs w:val="24"/>
        </w:rPr>
        <w:t>антиапоптозный</w:t>
      </w:r>
      <w:proofErr w:type="spellEnd"/>
      <w:r w:rsidRPr="004A5480">
        <w:rPr>
          <w:rFonts w:ascii="Times New Roman" w:eastAsia="MinionPro-Regular" w:hAnsi="Times New Roman" w:cs="Times New Roman"/>
          <w:sz w:val="24"/>
          <w:szCs w:val="24"/>
        </w:rPr>
        <w:t xml:space="preserve"> ген BCL-2, белковый продукт которого делает более устойчивой к разрушению</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мембрану митохондрий. Положительный эффект на продолжительность жизни оказывает</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ген CETP (</w:t>
      </w:r>
      <w:proofErr w:type="spellStart"/>
      <w:r w:rsidRPr="004A5480">
        <w:rPr>
          <w:rFonts w:ascii="Times New Roman" w:eastAsia="MinionPro-Regular" w:hAnsi="Times New Roman" w:cs="Times New Roman"/>
          <w:sz w:val="24"/>
          <w:szCs w:val="24"/>
        </w:rPr>
        <w:t>cholersterol</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ester</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transfer</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protein</w:t>
      </w:r>
      <w:proofErr w:type="spellEnd"/>
      <w:r w:rsidRPr="004A5480">
        <w:rPr>
          <w:rFonts w:ascii="Times New Roman" w:eastAsia="MinionPro-Regular" w:hAnsi="Times New Roman" w:cs="Times New Roman"/>
          <w:sz w:val="24"/>
          <w:szCs w:val="24"/>
        </w:rPr>
        <w:t>), мутация которого в 405 кодоне ведет к увеличению размеров липопротеиновых (холестериновых) частиц в крови, что препятствует</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их проникновению в стенки сосудов и формированию атеросклеротических бляшек.</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Заслуживает внимания и регуляторный ген PPARA, контролирующий экспрессию множества генов, вовлеченных в обмен жирных кислот и глюкозы. Полиморфизм этого гена</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(замена G на C в кодоне 372) приводит к переключению аэробного гликолиза (генотип</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GG) на анаэ</w:t>
      </w:r>
      <w:r w:rsidR="00593A48">
        <w:rPr>
          <w:rFonts w:ascii="Times New Roman" w:eastAsia="MinionPro-Regular" w:hAnsi="Times New Roman" w:cs="Times New Roman"/>
          <w:sz w:val="24"/>
          <w:szCs w:val="24"/>
        </w:rPr>
        <w:t>робный (генотипы GC или СС)</w:t>
      </w:r>
      <w:r w:rsidRPr="004A5480">
        <w:rPr>
          <w:rFonts w:ascii="Times New Roman" w:eastAsia="MinionPro-Regular" w:hAnsi="Times New Roman" w:cs="Times New Roman"/>
          <w:sz w:val="24"/>
          <w:szCs w:val="24"/>
        </w:rPr>
        <w:t>.</w:t>
      </w:r>
    </w:p>
    <w:p w:rsidR="006B16EB" w:rsidRPr="004A5480" w:rsidRDefault="006B16EB" w:rsidP="00E35D1E">
      <w:pPr>
        <w:autoSpaceDE w:val="0"/>
        <w:autoSpaceDN w:val="0"/>
        <w:adjustRightInd w:val="0"/>
        <w:spacing w:after="0" w:line="240" w:lineRule="auto"/>
        <w:ind w:firstLine="567"/>
        <w:jc w:val="both"/>
        <w:rPr>
          <w:rFonts w:ascii="Times New Roman" w:eastAsia="MinionPro-Regular" w:hAnsi="Times New Roman" w:cs="Times New Roman"/>
          <w:b/>
          <w:sz w:val="24"/>
          <w:szCs w:val="24"/>
        </w:rPr>
      </w:pPr>
      <w:r w:rsidRPr="004A5480">
        <w:rPr>
          <w:rFonts w:ascii="Times New Roman" w:eastAsia="MinionPro-Regular" w:hAnsi="Times New Roman" w:cs="Times New Roman"/>
          <w:b/>
          <w:bCs/>
          <w:sz w:val="24"/>
          <w:szCs w:val="24"/>
        </w:rPr>
        <w:t xml:space="preserve">Генетика старения человека. </w:t>
      </w:r>
      <w:r w:rsidRPr="004A5480">
        <w:rPr>
          <w:rFonts w:ascii="Times New Roman" w:eastAsia="MinionPro-Regular" w:hAnsi="Times New Roman" w:cs="Times New Roman"/>
          <w:sz w:val="24"/>
          <w:szCs w:val="24"/>
        </w:rPr>
        <w:t>Важнейшим итогом выполнения Международного проекта</w:t>
      </w:r>
      <w:r w:rsidR="00593A48">
        <w:rPr>
          <w:rFonts w:ascii="Times New Roman" w:eastAsia="MinionPro-Regular" w:hAnsi="Times New Roman" w:cs="Times New Roman"/>
          <w:sz w:val="24"/>
          <w:szCs w:val="24"/>
        </w:rPr>
        <w:t xml:space="preserve"> </w:t>
      </w:r>
      <w:r w:rsidRPr="004A5480">
        <w:rPr>
          <w:rFonts w:ascii="Cambria Math" w:eastAsia="MinionPro-Regular" w:hAnsi="Cambria Math" w:cs="Cambria Math"/>
          <w:sz w:val="24"/>
          <w:szCs w:val="24"/>
        </w:rPr>
        <w:t>≪</w:t>
      </w:r>
      <w:r w:rsidRPr="004A5480">
        <w:rPr>
          <w:rFonts w:ascii="Times New Roman" w:eastAsia="MinionPro-Regular" w:hAnsi="Times New Roman" w:cs="Times New Roman"/>
          <w:sz w:val="24"/>
          <w:szCs w:val="24"/>
        </w:rPr>
        <w:t>Геном человека</w:t>
      </w:r>
      <w:r w:rsidRPr="004A5480">
        <w:rPr>
          <w:rFonts w:ascii="Cambria Math" w:eastAsia="MinionPro-Regular" w:hAnsi="Cambria Math" w:cs="Cambria Math"/>
          <w:sz w:val="24"/>
          <w:szCs w:val="24"/>
        </w:rPr>
        <w:t>≫</w:t>
      </w:r>
      <w:r w:rsidRPr="004A5480">
        <w:rPr>
          <w:rFonts w:ascii="Times New Roman" w:eastAsia="MinionPro-Regular" w:hAnsi="Times New Roman" w:cs="Times New Roman"/>
          <w:sz w:val="24"/>
          <w:szCs w:val="24"/>
        </w:rPr>
        <w:t xml:space="preserve"> явилась идентификация практически всех генов человека, многие из</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которых, как показали дальнейшие исследования, прямо или косвенно вовлечены в процессы старения организма</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плане проблемы долгожительства особенно интересен недавно идентифицированный</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ген </w:t>
      </w:r>
      <w:proofErr w:type="spellStart"/>
      <w:r w:rsidRPr="004A5480">
        <w:rPr>
          <w:rFonts w:ascii="Times New Roman" w:eastAsia="MinionPro-Regular" w:hAnsi="Times New Roman" w:cs="Times New Roman"/>
          <w:sz w:val="24"/>
          <w:szCs w:val="24"/>
        </w:rPr>
        <w:t>nanog</w:t>
      </w:r>
      <w:proofErr w:type="spellEnd"/>
      <w:r w:rsidRPr="004A5480">
        <w:rPr>
          <w:rFonts w:ascii="Times New Roman" w:eastAsia="MinionPro-Regular" w:hAnsi="Times New Roman" w:cs="Times New Roman"/>
          <w:sz w:val="24"/>
          <w:szCs w:val="24"/>
        </w:rPr>
        <w:t xml:space="preserve">, активация которого ведет к резкому </w:t>
      </w:r>
      <w:r w:rsidRPr="004A5480">
        <w:rPr>
          <w:rFonts w:ascii="Cambria Math" w:eastAsia="MinionPro-Regular" w:hAnsi="Cambria Math" w:cs="Cambria Math"/>
          <w:sz w:val="24"/>
          <w:szCs w:val="24"/>
        </w:rPr>
        <w:t>≪</w:t>
      </w:r>
      <w:r w:rsidRPr="004A5480">
        <w:rPr>
          <w:rFonts w:ascii="Times New Roman" w:eastAsia="MinionPro-Regular" w:hAnsi="Times New Roman" w:cs="Times New Roman"/>
          <w:sz w:val="24"/>
          <w:szCs w:val="24"/>
        </w:rPr>
        <w:t>омоложению</w:t>
      </w:r>
      <w:r w:rsidRPr="004A5480">
        <w:rPr>
          <w:rFonts w:ascii="Cambria Math" w:eastAsia="MinionPro-Regular" w:hAnsi="Cambria Math" w:cs="Cambria Math"/>
          <w:sz w:val="24"/>
          <w:szCs w:val="24"/>
        </w:rPr>
        <w:t>≫</w:t>
      </w:r>
      <w:r w:rsidRPr="004A5480">
        <w:rPr>
          <w:rFonts w:ascii="Times New Roman" w:eastAsia="MinionPro-Regular" w:hAnsi="Times New Roman" w:cs="Times New Roman"/>
          <w:sz w:val="24"/>
          <w:szCs w:val="24"/>
        </w:rPr>
        <w:t xml:space="preserve"> клеток млекопитающих и</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человека и даже способствуют их превращению в стволовые (</w:t>
      </w:r>
      <w:proofErr w:type="spellStart"/>
      <w:r w:rsidRPr="004A5480">
        <w:rPr>
          <w:rFonts w:ascii="Times New Roman" w:eastAsia="MinionPro-Regular" w:hAnsi="Times New Roman" w:cs="Times New Roman"/>
          <w:sz w:val="24"/>
          <w:szCs w:val="24"/>
        </w:rPr>
        <w:t>родоначальные</w:t>
      </w:r>
      <w:proofErr w:type="spellEnd"/>
      <w:r w:rsidRPr="004A5480">
        <w:rPr>
          <w:rFonts w:ascii="Times New Roman" w:eastAsia="MinionPro-Regular" w:hAnsi="Times New Roman" w:cs="Times New Roman"/>
          <w:sz w:val="24"/>
          <w:szCs w:val="24"/>
        </w:rPr>
        <w:t>) клетки, что</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открывает широкие перспективы для направленного восстановления поврежденных органов и тканей. Однако необходимо подчеркнуть, что большинство генов, отвечающих</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непосредственно за процессы старения, находятся на стадии научных исследований и в</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настоящий момент не могут быть использованы в массовом прогностическом рутинном</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скрининге, в отличие от многочисленных генов, аллельные варианты которых обнаруживают неслучайное сцепление с различными </w:t>
      </w:r>
      <w:proofErr w:type="spellStart"/>
      <w:r w:rsidRPr="004A5480">
        <w:rPr>
          <w:rFonts w:ascii="Times New Roman" w:eastAsia="MinionPro-Regular" w:hAnsi="Times New Roman" w:cs="Times New Roman"/>
          <w:sz w:val="24"/>
          <w:szCs w:val="24"/>
        </w:rPr>
        <w:t>мультифакториальными</w:t>
      </w:r>
      <w:proofErr w:type="spellEnd"/>
      <w:r w:rsidRPr="004A5480">
        <w:rPr>
          <w:rFonts w:ascii="Times New Roman" w:eastAsia="MinionPro-Regular" w:hAnsi="Times New Roman" w:cs="Times New Roman"/>
          <w:sz w:val="24"/>
          <w:szCs w:val="24"/>
        </w:rPr>
        <w:t xml:space="preserve"> заболеваниями,</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влияющими на продолжительность жизни. Суммируя, можно отметить, что благодаря</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достижениям науки и, прежде всего, генетики, стала очевидной решающая роль генома</w:t>
      </w:r>
      <w:r w:rsidR="00593A48">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процессах старения. Генетическую основу процесса старения составляют особые гены</w:t>
      </w:r>
      <w:r w:rsidR="00593A48">
        <w:rPr>
          <w:rFonts w:ascii="Times New Roman" w:eastAsia="MinionPro-Regular" w:hAnsi="Times New Roman" w:cs="Times New Roman"/>
          <w:sz w:val="24"/>
          <w:szCs w:val="24"/>
        </w:rPr>
        <w:t>-</w:t>
      </w:r>
      <w:r w:rsidRPr="004A5480">
        <w:rPr>
          <w:rFonts w:ascii="Times New Roman" w:eastAsia="MinionPro-Regular" w:hAnsi="Times New Roman" w:cs="Times New Roman"/>
          <w:sz w:val="24"/>
          <w:szCs w:val="24"/>
        </w:rPr>
        <w:t>регуляторы, получившие название генов старения (</w:t>
      </w:r>
      <w:proofErr w:type="spellStart"/>
      <w:r w:rsidRPr="004A5480">
        <w:rPr>
          <w:rFonts w:ascii="Times New Roman" w:eastAsia="MinionPro-Regular" w:hAnsi="Times New Roman" w:cs="Times New Roman"/>
          <w:sz w:val="24"/>
          <w:szCs w:val="24"/>
        </w:rPr>
        <w:t>aging</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genes</w:t>
      </w:r>
      <w:proofErr w:type="spellEnd"/>
      <w:r w:rsidRPr="004A5480">
        <w:rPr>
          <w:rFonts w:ascii="Times New Roman" w:eastAsia="MinionPro-Regular" w:hAnsi="Times New Roman" w:cs="Times New Roman"/>
          <w:sz w:val="24"/>
          <w:szCs w:val="24"/>
        </w:rPr>
        <w:t>). Некоторые из таких генов-кандидатов уже идентифицированы. Изучение механизмов их действия и поиск других</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генов старения активно продолжается.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Объективно оценить вклад отдельных генов, генных семейств и целого генома можно</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только путём тщательного анализа их работы (экспрессии) на разных стадиях развития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норме и при патологии. Такие исследования были начаты сравнительно недавно, но</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уже имеющиеся  результаты заслуживают самого серьёзного внимания.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Так, с помощью техники экспрессионных чипов были изучены особенности профилей</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экспрессии практически всех генов человека (33 000) у 74 индивидуумов в возрасте 27–92</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лет. Объектом исследования были здоровые участки почек, удалённых по различным</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медицинским показаниям. Изменения характера экспрессии отмечались в 985 генах, из</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которых в 742 экспрессия возрастала, а в 343—существенно уменьшалась. Эти гены были</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названы </w:t>
      </w:r>
      <w:proofErr w:type="spellStart"/>
      <w:r w:rsidRPr="004A5480">
        <w:rPr>
          <w:rFonts w:ascii="Times New Roman" w:eastAsia="MinionPro-Regular" w:hAnsi="Times New Roman" w:cs="Times New Roman"/>
          <w:sz w:val="24"/>
          <w:szCs w:val="24"/>
        </w:rPr>
        <w:t>age</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regulated</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genes</w:t>
      </w:r>
      <w:proofErr w:type="spellEnd"/>
      <w:r w:rsidRPr="004A5480">
        <w:rPr>
          <w:rFonts w:ascii="Times New Roman" w:eastAsia="MinionPro-Regular" w:hAnsi="Times New Roman" w:cs="Times New Roman"/>
          <w:sz w:val="24"/>
          <w:szCs w:val="24"/>
        </w:rPr>
        <w:t xml:space="preserve"> (гены, регулирующие возраст). </w:t>
      </w:r>
    </w:p>
    <w:p w:rsidR="009D34B4" w:rsidRDefault="009D34B4">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Pr="004A5480" w:rsidRDefault="006B16EB" w:rsidP="009D34B4">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lastRenderedPageBreak/>
        <w:t>Лекция №4. Воспалительная гипотеза старения</w:t>
      </w:r>
    </w:p>
    <w:p w:rsidR="009D34B4" w:rsidRDefault="009D34B4" w:rsidP="004A5480">
      <w:pPr>
        <w:autoSpaceDE w:val="0"/>
        <w:autoSpaceDN w:val="0"/>
        <w:adjustRightInd w:val="0"/>
        <w:spacing w:after="0" w:line="240" w:lineRule="auto"/>
        <w:jc w:val="both"/>
        <w:rPr>
          <w:rFonts w:ascii="Times New Roman" w:eastAsia="MinionPro-Regular" w:hAnsi="Times New Roman" w:cs="Times New Roman"/>
          <w:sz w:val="24"/>
          <w:szCs w:val="24"/>
        </w:rPr>
      </w:pPr>
    </w:p>
    <w:p w:rsidR="006B16EB" w:rsidRPr="004A5480" w:rsidRDefault="006B16EB" w:rsidP="009D34B4">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Важность воспаления в процессе старения была признана относительно недавно. Тем не менее, гипотеза относительно роли воспаления в старении стремительно</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развивается и даже появился неологизм ≪</w:t>
      </w:r>
      <w:proofErr w:type="spellStart"/>
      <w:r w:rsidRPr="004A5480">
        <w:rPr>
          <w:rFonts w:ascii="Times New Roman" w:eastAsia="MinionPro-Regular" w:hAnsi="Times New Roman" w:cs="Times New Roman"/>
          <w:sz w:val="24"/>
          <w:szCs w:val="24"/>
        </w:rPr>
        <w:t>inflamm-aging</w:t>
      </w:r>
      <w:proofErr w:type="spellEnd"/>
      <w:r w:rsidRPr="004A5480">
        <w:rPr>
          <w:rFonts w:ascii="Times New Roman" w:eastAsia="MinionPro-Regular" w:hAnsi="Times New Roman" w:cs="Times New Roman"/>
          <w:sz w:val="24"/>
          <w:szCs w:val="24"/>
        </w:rPr>
        <w:t>≫. Даже если связь воспаления и старения спорна, важно подчеркнуть, что она согласуется с другими теориями</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старения. В самом деле, известна тесная взаимосвязь между воспалением и </w:t>
      </w:r>
      <w:proofErr w:type="spellStart"/>
      <w:r w:rsidRPr="004A5480">
        <w:rPr>
          <w:rFonts w:ascii="Times New Roman" w:eastAsia="MinionPro-Regular" w:hAnsi="Times New Roman" w:cs="Times New Roman"/>
          <w:sz w:val="24"/>
          <w:szCs w:val="24"/>
        </w:rPr>
        <w:t>оксидативным</w:t>
      </w:r>
      <w:proofErr w:type="spellEnd"/>
      <w:r w:rsidR="009D34B4">
        <w:rPr>
          <w:rFonts w:ascii="Times New Roman" w:eastAsia="MinionPro-Regular" w:hAnsi="Times New Roman" w:cs="Times New Roman"/>
          <w:sz w:val="24"/>
          <w:szCs w:val="24"/>
        </w:rPr>
        <w:t xml:space="preserve"> повреждением</w:t>
      </w:r>
      <w:r w:rsidRPr="004A5480">
        <w:rPr>
          <w:rFonts w:ascii="Times New Roman" w:eastAsia="MinionPro-Regular" w:hAnsi="Times New Roman" w:cs="Times New Roman"/>
          <w:sz w:val="24"/>
          <w:szCs w:val="24"/>
        </w:rPr>
        <w:t>.</w:t>
      </w:r>
      <w:r w:rsidR="009D34B4">
        <w:rPr>
          <w:rFonts w:ascii="Times New Roman" w:eastAsia="MinionPro-Regular" w:hAnsi="Times New Roman" w:cs="Times New Roman"/>
          <w:sz w:val="24"/>
          <w:szCs w:val="24"/>
        </w:rPr>
        <w:t xml:space="preserve"> М</w:t>
      </w:r>
      <w:r w:rsidRPr="004A5480">
        <w:rPr>
          <w:rFonts w:ascii="Times New Roman" w:eastAsia="MinionPro-Regular" w:hAnsi="Times New Roman" w:cs="Times New Roman"/>
          <w:sz w:val="24"/>
          <w:szCs w:val="24"/>
        </w:rPr>
        <w:t>ногие исследования показали, что большинство фенотипических характеристик, наблюдаемых в процессе старения, являются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результатом хронического воспалительного состояния называемого ≪</w:t>
      </w:r>
      <w:proofErr w:type="spellStart"/>
      <w:r w:rsidRPr="004A5480">
        <w:rPr>
          <w:rFonts w:ascii="Times New Roman" w:eastAsia="MinionPro-Regular" w:hAnsi="Times New Roman" w:cs="Times New Roman"/>
          <w:sz w:val="24"/>
          <w:szCs w:val="24"/>
        </w:rPr>
        <w:t>inflammaging</w:t>
      </w:r>
      <w:proofErr w:type="spellEnd"/>
      <w:r w:rsidRPr="004A5480">
        <w:rPr>
          <w:rFonts w:ascii="Times New Roman" w:eastAsia="MinionPro-Regular" w:hAnsi="Times New Roman" w:cs="Times New Roman"/>
          <w:sz w:val="24"/>
          <w:szCs w:val="24"/>
        </w:rPr>
        <w:t xml:space="preserve">≫, протекающего частично под генетическим контролем. В 1989 году </w:t>
      </w:r>
      <w:proofErr w:type="spellStart"/>
      <w:r w:rsidRPr="004A5480">
        <w:rPr>
          <w:rFonts w:ascii="Times New Roman" w:eastAsia="MinionPro-Regular" w:hAnsi="Times New Roman" w:cs="Times New Roman"/>
          <w:sz w:val="24"/>
          <w:szCs w:val="24"/>
        </w:rPr>
        <w:t>Franceschi</w:t>
      </w:r>
      <w:proofErr w:type="spellEnd"/>
      <w:r w:rsidRPr="004A5480">
        <w:rPr>
          <w:rFonts w:ascii="Times New Roman" w:eastAsia="MinionPro-Regular" w:hAnsi="Times New Roman" w:cs="Times New Roman"/>
          <w:sz w:val="24"/>
          <w:szCs w:val="24"/>
        </w:rPr>
        <w:t xml:space="preserve"> предложил иммунную теорию старения или сетевую теорию старения, в которой предположил, что старение косвенно контролируется сетью клеточных</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молекулярных иммунных механизмов. В частности,</w:t>
      </w:r>
      <w:r w:rsidR="009D34B4">
        <w:rPr>
          <w:rFonts w:ascii="Times New Roman" w:eastAsia="MinionPro-Regular" w:hAnsi="Times New Roman" w:cs="Times New Roman"/>
          <w:sz w:val="24"/>
          <w:szCs w:val="24"/>
        </w:rPr>
        <w:t xml:space="preserve"> макрофаги выделяются как основ</w:t>
      </w:r>
      <w:r w:rsidRPr="004A5480">
        <w:rPr>
          <w:rFonts w:ascii="Times New Roman" w:eastAsia="MinionPro-Regular" w:hAnsi="Times New Roman" w:cs="Times New Roman"/>
          <w:sz w:val="24"/>
          <w:szCs w:val="24"/>
        </w:rPr>
        <w:t>ной модулятор порочного круга, существующий между неспецифическим иммунитетом,</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воспалением и стрессом. Активация макрофагов вследствие хронического стресса может</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объяснить картину субклинического хронического течения воспалительных процессов у</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пожилых людей. Лимфоциты также подвергаются н</w:t>
      </w:r>
      <w:r w:rsidR="009D34B4">
        <w:rPr>
          <w:rFonts w:ascii="Times New Roman" w:eastAsia="MinionPro-Regular" w:hAnsi="Times New Roman" w:cs="Times New Roman"/>
          <w:sz w:val="24"/>
          <w:szCs w:val="24"/>
        </w:rPr>
        <w:t>епрерывному возрастному антиген</w:t>
      </w:r>
      <w:r w:rsidRPr="004A5480">
        <w:rPr>
          <w:rFonts w:ascii="Times New Roman" w:eastAsia="MinionPro-Regular" w:hAnsi="Times New Roman" w:cs="Times New Roman"/>
          <w:sz w:val="24"/>
          <w:szCs w:val="24"/>
        </w:rPr>
        <w:t>ному стрессу при старении, в результате такого хронического воздействия уменьшается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(даже истощается) пул наивных клеток, и истощается пул Т-клеток. Эта гипотеза о роли</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иммунной системы при старении поддерживается о высокой заболеваемости опухолями</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большой восприимчивости к инфекциям пожилых людей.</w:t>
      </w:r>
    </w:p>
    <w:p w:rsidR="006B16EB" w:rsidRPr="004A5480" w:rsidRDefault="006B16EB" w:rsidP="009D34B4">
      <w:pPr>
        <w:autoSpaceDE w:val="0"/>
        <w:autoSpaceDN w:val="0"/>
        <w:adjustRightInd w:val="0"/>
        <w:spacing w:after="0" w:line="240" w:lineRule="auto"/>
        <w:ind w:firstLine="708"/>
        <w:jc w:val="both"/>
        <w:rPr>
          <w:rFonts w:ascii="Times New Roman" w:eastAsia="MinionPro-Regular" w:hAnsi="Times New Roman" w:cs="Times New Roman"/>
          <w:b/>
          <w:sz w:val="24"/>
          <w:szCs w:val="24"/>
        </w:rPr>
      </w:pPr>
      <w:r w:rsidRPr="004A5480">
        <w:rPr>
          <w:rFonts w:ascii="Times New Roman" w:eastAsia="MinionPro-Regular" w:hAnsi="Times New Roman" w:cs="Times New Roman"/>
          <w:sz w:val="24"/>
          <w:szCs w:val="24"/>
        </w:rPr>
        <w:t>Одной из основных, фундаментальных причин старения иммунной системы называют структурную и функциональную инволюцию тимуса и связанное с этим снижение</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выхода наивных Т-лимфоцитов. Эта потеря наивных Т-клеток ослабляет</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способность иммунной системы к адаптации и ответу на новые антигенные раздражители. Хотя точных механизмов, ответственных за возраст-зависимую инволюцию тимуса</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не выявлено, множество различных гипотез пытаются объяснить этот феномен, среди</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них</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утрата различных факторов роста, гормонов, влияющих на лимфоидные структуры</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и содействующие функции тимуса. Известно, что влияние на инволюцию тимуса оказывает гормон роста (GH), инсулиноподобный фактор роста-1 (IGF1), фактор роста </w:t>
      </w:r>
      <w:proofErr w:type="spellStart"/>
      <w:r w:rsidRPr="004A5480">
        <w:rPr>
          <w:rFonts w:ascii="Times New Roman" w:eastAsia="MinionPro-Regular" w:hAnsi="Times New Roman" w:cs="Times New Roman"/>
          <w:sz w:val="24"/>
          <w:szCs w:val="24"/>
        </w:rPr>
        <w:t>кератиноцитов</w:t>
      </w:r>
      <w:proofErr w:type="spellEnd"/>
      <w:r w:rsidRPr="004A5480">
        <w:rPr>
          <w:rFonts w:ascii="Times New Roman" w:eastAsia="MinionPro-Regular" w:hAnsi="Times New Roman" w:cs="Times New Roman"/>
          <w:sz w:val="24"/>
          <w:szCs w:val="24"/>
        </w:rPr>
        <w:t xml:space="preserve"> (KGF), фактор роста нервов (NGF), интерлейкина-7 (IL-7), </w:t>
      </w:r>
      <w:proofErr w:type="spellStart"/>
      <w:r w:rsidRPr="004A5480">
        <w:rPr>
          <w:rFonts w:ascii="Times New Roman" w:eastAsia="MinionPro-Regular" w:hAnsi="Times New Roman" w:cs="Times New Roman"/>
          <w:sz w:val="24"/>
          <w:szCs w:val="24"/>
        </w:rPr>
        <w:t>рилизинг</w:t>
      </w:r>
      <w:proofErr w:type="spellEnd"/>
      <w:r w:rsidRPr="004A5480">
        <w:rPr>
          <w:rFonts w:ascii="Times New Roman" w:eastAsia="MinionPro-Regular" w:hAnsi="Times New Roman" w:cs="Times New Roman"/>
          <w:sz w:val="24"/>
          <w:szCs w:val="24"/>
        </w:rPr>
        <w:t xml:space="preserve"> фактор</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гонадотропного гормона (</w:t>
      </w:r>
      <w:proofErr w:type="spellStart"/>
      <w:r w:rsidRPr="004A5480">
        <w:rPr>
          <w:rFonts w:ascii="Times New Roman" w:eastAsia="MinionPro-Regular" w:hAnsi="Times New Roman" w:cs="Times New Roman"/>
          <w:sz w:val="24"/>
          <w:szCs w:val="24"/>
        </w:rPr>
        <w:t>GnRH</w:t>
      </w:r>
      <w:proofErr w:type="spellEnd"/>
      <w:r w:rsidRPr="004A5480">
        <w:rPr>
          <w:rFonts w:ascii="Times New Roman" w:eastAsia="MinionPro-Regular" w:hAnsi="Times New Roman" w:cs="Times New Roman"/>
          <w:sz w:val="24"/>
          <w:szCs w:val="24"/>
        </w:rPr>
        <w:t>). Наиболее обширные исследования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проведенные для гормона роста и </w:t>
      </w:r>
      <w:proofErr w:type="spellStart"/>
      <w:r w:rsidRPr="004A5480">
        <w:rPr>
          <w:rFonts w:ascii="Times New Roman" w:eastAsia="MinionPro-Regular" w:hAnsi="Times New Roman" w:cs="Times New Roman"/>
          <w:sz w:val="24"/>
          <w:szCs w:val="24"/>
        </w:rPr>
        <w:t>грелина</w:t>
      </w:r>
      <w:proofErr w:type="spellEnd"/>
      <w:r w:rsidRPr="004A5480">
        <w:rPr>
          <w:rFonts w:ascii="Times New Roman" w:eastAsia="MinionPro-Regular" w:hAnsi="Times New Roman" w:cs="Times New Roman"/>
          <w:sz w:val="24"/>
          <w:szCs w:val="24"/>
        </w:rPr>
        <w:t xml:space="preserve"> (стимулятор выброса гормона роста</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регулятор пищевого поведения) демонстрируют их вклад в функционирование тимуса и его возрастную инволюцию. Результатом этих исследований можно</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считать предложение использовать комплекс гормонов (GH + GRL), цитокинов (IL-7)</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факторов роста (IGF-1) с целью торможения старения тимуса и иммунной системы</w:t>
      </w:r>
      <w:r w:rsidR="009D34B4">
        <w:rPr>
          <w:rFonts w:ascii="Times New Roman" w:eastAsia="MinionPro-Regular" w:hAnsi="Times New Roman" w:cs="Times New Roman"/>
          <w:sz w:val="24"/>
          <w:szCs w:val="24"/>
        </w:rPr>
        <w:t xml:space="preserve"> у пожилых людей</w:t>
      </w:r>
      <w:r w:rsidRPr="004A5480">
        <w:rPr>
          <w:rFonts w:ascii="Times New Roman" w:eastAsia="MinionPro-Regular" w:hAnsi="Times New Roman" w:cs="Times New Roman"/>
          <w:sz w:val="24"/>
          <w:szCs w:val="24"/>
        </w:rPr>
        <w:t>.</w:t>
      </w:r>
    </w:p>
    <w:p w:rsidR="00EC280A" w:rsidRPr="00EC280A" w:rsidRDefault="00EC280A" w:rsidP="00EC280A">
      <w:pPr>
        <w:spacing w:after="0" w:line="240" w:lineRule="auto"/>
        <w:ind w:firstLine="709"/>
        <w:jc w:val="both"/>
        <w:rPr>
          <w:rFonts w:ascii="Times New Roman" w:hAnsi="Times New Roman" w:cs="Times New Roman"/>
          <w:sz w:val="24"/>
          <w:szCs w:val="24"/>
        </w:rPr>
      </w:pPr>
      <w:r w:rsidRPr="00EC280A">
        <w:rPr>
          <w:rFonts w:ascii="Times New Roman" w:hAnsi="Times New Roman" w:cs="Times New Roman"/>
          <w:sz w:val="24"/>
          <w:szCs w:val="24"/>
        </w:rPr>
        <w:t xml:space="preserve">Иммунная система тесно связана с адаптацией, приспособлением организма к стрессу, вызываемому изменениями окружающей среды. Здоровая иммунная система защищает организм от вторжения вирусов, бактерий, грибков и многих других чужеродных субстанций. При старении ее функция снижена, она теряет свою эффективность в выполнении ряда специфических задач. С этим связано повышение восприимчивости организма к ряду заболеваний, особенно к так называемым аутоиммунным болезням, в основе которых потеря способности организма отличать «свои» белки от «чужих». У пожилых людей процент различных </w:t>
      </w:r>
      <w:proofErr w:type="spellStart"/>
      <w:r w:rsidRPr="00EC280A">
        <w:rPr>
          <w:rFonts w:ascii="Times New Roman" w:hAnsi="Times New Roman" w:cs="Times New Roman"/>
          <w:sz w:val="24"/>
          <w:szCs w:val="24"/>
        </w:rPr>
        <w:t>аутоантител</w:t>
      </w:r>
      <w:proofErr w:type="spellEnd"/>
      <w:r w:rsidRPr="00EC280A">
        <w:rPr>
          <w:rFonts w:ascii="Times New Roman" w:hAnsi="Times New Roman" w:cs="Times New Roman"/>
          <w:sz w:val="24"/>
          <w:szCs w:val="24"/>
        </w:rPr>
        <w:t xml:space="preserve">, вырабатывающихся против собственных белков, значительно повышен. В период от 40 до 80 лет он может увеличиться в 6-8 раз. Все это ведет к саморазрушению и старению организма, его «иммунологическому разоружению». Критика этой гипотезы сводится к тому, что в этом случае речь идёт не о первичных изменениях. Поскольку сама иммунная система очень сложна, а ее регуляция не вполне выяснена, попытки ее «омоложения» еще </w:t>
      </w:r>
      <w:r w:rsidRPr="00EC280A">
        <w:rPr>
          <w:rFonts w:ascii="Times New Roman" w:hAnsi="Times New Roman" w:cs="Times New Roman"/>
          <w:sz w:val="24"/>
          <w:szCs w:val="24"/>
        </w:rPr>
        <w:lastRenderedPageBreak/>
        <w:t>не вполне подготовлены: «</w:t>
      </w:r>
      <w:proofErr w:type="spellStart"/>
      <w:r w:rsidRPr="00EC280A">
        <w:rPr>
          <w:rFonts w:ascii="Times New Roman" w:hAnsi="Times New Roman" w:cs="Times New Roman"/>
          <w:sz w:val="24"/>
          <w:szCs w:val="24"/>
        </w:rPr>
        <w:t>взбодрение</w:t>
      </w:r>
      <w:proofErr w:type="spellEnd"/>
      <w:r w:rsidRPr="00EC280A">
        <w:rPr>
          <w:rFonts w:ascii="Times New Roman" w:hAnsi="Times New Roman" w:cs="Times New Roman"/>
          <w:sz w:val="24"/>
          <w:szCs w:val="24"/>
        </w:rPr>
        <w:t xml:space="preserve">» общей иммунной реакции может усилить аутоиммунные процессы. </w:t>
      </w:r>
    </w:p>
    <w:p w:rsidR="00EC280A" w:rsidRPr="00EC280A" w:rsidRDefault="00EC280A" w:rsidP="00EC280A">
      <w:pPr>
        <w:spacing w:after="0" w:line="240" w:lineRule="auto"/>
        <w:ind w:firstLine="709"/>
        <w:jc w:val="both"/>
        <w:rPr>
          <w:rFonts w:ascii="Times New Roman" w:hAnsi="Times New Roman" w:cs="Times New Roman"/>
          <w:sz w:val="24"/>
          <w:szCs w:val="24"/>
        </w:rPr>
      </w:pPr>
      <w:r w:rsidRPr="00EC280A">
        <w:rPr>
          <w:rFonts w:ascii="Times New Roman" w:hAnsi="Times New Roman" w:cs="Times New Roman"/>
          <w:sz w:val="24"/>
          <w:szCs w:val="24"/>
        </w:rPr>
        <w:t xml:space="preserve">Д-р Рой </w:t>
      </w:r>
      <w:proofErr w:type="spellStart"/>
      <w:r w:rsidRPr="00EC280A">
        <w:rPr>
          <w:rFonts w:ascii="Times New Roman" w:hAnsi="Times New Roman" w:cs="Times New Roman"/>
          <w:sz w:val="24"/>
          <w:szCs w:val="24"/>
        </w:rPr>
        <w:t>Уолфорд</w:t>
      </w:r>
      <w:proofErr w:type="spellEnd"/>
      <w:r w:rsidRPr="00EC280A">
        <w:rPr>
          <w:rFonts w:ascii="Times New Roman" w:hAnsi="Times New Roman" w:cs="Times New Roman"/>
          <w:sz w:val="24"/>
          <w:szCs w:val="24"/>
        </w:rPr>
        <w:t xml:space="preserve"> из Калифорнийского университета в Лос-Анджелесе предполагает, что клетки обоих типов с возрастом начинают функционировать все хуже. </w:t>
      </w:r>
      <w:proofErr w:type="spellStart"/>
      <w:r w:rsidRPr="00EC280A">
        <w:rPr>
          <w:rFonts w:ascii="Times New Roman" w:hAnsi="Times New Roman" w:cs="Times New Roman"/>
          <w:sz w:val="24"/>
          <w:szCs w:val="24"/>
        </w:rPr>
        <w:t>Заболевемость</w:t>
      </w:r>
      <w:proofErr w:type="spellEnd"/>
      <w:r w:rsidRPr="00EC280A">
        <w:rPr>
          <w:rFonts w:ascii="Times New Roman" w:hAnsi="Times New Roman" w:cs="Times New Roman"/>
          <w:sz w:val="24"/>
          <w:szCs w:val="24"/>
        </w:rPr>
        <w:t xml:space="preserve"> раком потому и учащается в старости, что </w:t>
      </w:r>
      <w:proofErr w:type="gramStart"/>
      <w:r w:rsidRPr="00EC280A">
        <w:rPr>
          <w:rFonts w:ascii="Times New Roman" w:hAnsi="Times New Roman" w:cs="Times New Roman"/>
          <w:sz w:val="24"/>
          <w:szCs w:val="24"/>
        </w:rPr>
        <w:t>В- и</w:t>
      </w:r>
      <w:proofErr w:type="gramEnd"/>
      <w:r w:rsidRPr="00EC280A">
        <w:rPr>
          <w:rFonts w:ascii="Times New Roman" w:hAnsi="Times New Roman" w:cs="Times New Roman"/>
          <w:sz w:val="24"/>
          <w:szCs w:val="24"/>
        </w:rPr>
        <w:t xml:space="preserve"> Т-клетки более не способны активно атаковать раковые клетки. Другая причина заключается в том, что по мере старения организма </w:t>
      </w:r>
      <w:proofErr w:type="gramStart"/>
      <w:r w:rsidRPr="00EC280A">
        <w:rPr>
          <w:rFonts w:ascii="Times New Roman" w:hAnsi="Times New Roman" w:cs="Times New Roman"/>
          <w:sz w:val="24"/>
          <w:szCs w:val="24"/>
        </w:rPr>
        <w:t>В- и</w:t>
      </w:r>
      <w:proofErr w:type="gramEnd"/>
      <w:r w:rsidRPr="00EC280A">
        <w:rPr>
          <w:rFonts w:ascii="Times New Roman" w:hAnsi="Times New Roman" w:cs="Times New Roman"/>
          <w:sz w:val="24"/>
          <w:szCs w:val="24"/>
        </w:rPr>
        <w:t xml:space="preserve"> Т-клетки начинают вести себя ненормально, нападая не только на раковые, но и на нормальные, здоровые клетки. Такое разрушение тела его собственной защитной системой получило название </w:t>
      </w:r>
      <w:proofErr w:type="spellStart"/>
      <w:r w:rsidRPr="00EC280A">
        <w:rPr>
          <w:rFonts w:ascii="Times New Roman" w:hAnsi="Times New Roman" w:cs="Times New Roman"/>
          <w:sz w:val="24"/>
          <w:szCs w:val="24"/>
        </w:rPr>
        <w:t>аутоиммунитета</w:t>
      </w:r>
      <w:proofErr w:type="spellEnd"/>
      <w:r w:rsidRPr="00EC280A">
        <w:rPr>
          <w:rFonts w:ascii="Times New Roman" w:hAnsi="Times New Roman" w:cs="Times New Roman"/>
          <w:sz w:val="24"/>
          <w:szCs w:val="24"/>
        </w:rPr>
        <w:t xml:space="preserve">. «Старение - это... аутоиммунный процесс»,- утверждает </w:t>
      </w:r>
      <w:proofErr w:type="spellStart"/>
      <w:r w:rsidRPr="00EC280A">
        <w:rPr>
          <w:rFonts w:ascii="Times New Roman" w:hAnsi="Times New Roman" w:cs="Times New Roman"/>
          <w:sz w:val="24"/>
          <w:szCs w:val="24"/>
        </w:rPr>
        <w:t>Уолфорд</w:t>
      </w:r>
      <w:proofErr w:type="spellEnd"/>
      <w:r w:rsidRPr="00EC280A">
        <w:rPr>
          <w:rFonts w:ascii="Times New Roman" w:hAnsi="Times New Roman" w:cs="Times New Roman"/>
          <w:sz w:val="24"/>
          <w:szCs w:val="24"/>
        </w:rPr>
        <w:t xml:space="preserve"> и приводит в пример целый ряд </w:t>
      </w:r>
      <w:proofErr w:type="spellStart"/>
      <w:r w:rsidRPr="00EC280A">
        <w:rPr>
          <w:rFonts w:ascii="Times New Roman" w:hAnsi="Times New Roman" w:cs="Times New Roman"/>
          <w:sz w:val="24"/>
          <w:szCs w:val="24"/>
        </w:rPr>
        <w:t>атоиммунных</w:t>
      </w:r>
      <w:proofErr w:type="spellEnd"/>
      <w:r w:rsidRPr="00EC280A">
        <w:rPr>
          <w:rFonts w:ascii="Times New Roman" w:hAnsi="Times New Roman" w:cs="Times New Roman"/>
          <w:sz w:val="24"/>
          <w:szCs w:val="24"/>
        </w:rPr>
        <w:t xml:space="preserve"> болезней, которые сопровождаются симптомами старения: ревматизм, повреждающий сердечные клапаны; </w:t>
      </w:r>
      <w:proofErr w:type="spellStart"/>
      <w:r w:rsidRPr="00EC280A">
        <w:rPr>
          <w:rFonts w:ascii="Times New Roman" w:hAnsi="Times New Roman" w:cs="Times New Roman"/>
          <w:sz w:val="24"/>
          <w:szCs w:val="24"/>
        </w:rPr>
        <w:t>гломерулонефрет</w:t>
      </w:r>
      <w:proofErr w:type="spellEnd"/>
      <w:r w:rsidRPr="00EC280A">
        <w:rPr>
          <w:rFonts w:ascii="Times New Roman" w:hAnsi="Times New Roman" w:cs="Times New Roman"/>
          <w:sz w:val="24"/>
          <w:szCs w:val="24"/>
        </w:rPr>
        <w:t xml:space="preserve"> разрушающий почки; ревматический полиартрит, приводящий к постепенному разрушению суставов. По словам д-ра Патриции </w:t>
      </w:r>
      <w:proofErr w:type="spellStart"/>
      <w:r w:rsidRPr="00EC280A">
        <w:rPr>
          <w:rFonts w:ascii="Times New Roman" w:hAnsi="Times New Roman" w:cs="Times New Roman"/>
          <w:sz w:val="24"/>
          <w:szCs w:val="24"/>
        </w:rPr>
        <w:t>Мередит</w:t>
      </w:r>
      <w:proofErr w:type="spellEnd"/>
      <w:r w:rsidRPr="00EC280A">
        <w:rPr>
          <w:rFonts w:ascii="Times New Roman" w:hAnsi="Times New Roman" w:cs="Times New Roman"/>
          <w:sz w:val="24"/>
          <w:szCs w:val="24"/>
        </w:rPr>
        <w:t xml:space="preserve">, коллеги </w:t>
      </w:r>
      <w:proofErr w:type="spellStart"/>
      <w:r w:rsidRPr="00EC280A">
        <w:rPr>
          <w:rFonts w:ascii="Times New Roman" w:hAnsi="Times New Roman" w:cs="Times New Roman"/>
          <w:sz w:val="24"/>
          <w:szCs w:val="24"/>
        </w:rPr>
        <w:t>Уолфорда</w:t>
      </w:r>
      <w:proofErr w:type="spellEnd"/>
      <w:r w:rsidRPr="00EC280A">
        <w:rPr>
          <w:rFonts w:ascii="Times New Roman" w:hAnsi="Times New Roman" w:cs="Times New Roman"/>
          <w:sz w:val="24"/>
          <w:szCs w:val="24"/>
        </w:rPr>
        <w:t xml:space="preserve">, «нормальный процесс старения у человека может быть аналогичен некоему </w:t>
      </w:r>
      <w:proofErr w:type="spellStart"/>
      <w:r w:rsidRPr="00EC280A">
        <w:rPr>
          <w:rFonts w:ascii="Times New Roman" w:hAnsi="Times New Roman" w:cs="Times New Roman"/>
          <w:sz w:val="24"/>
          <w:szCs w:val="24"/>
        </w:rPr>
        <w:t>аутоиммунитету</w:t>
      </w:r>
      <w:proofErr w:type="spellEnd"/>
      <w:r w:rsidRPr="00EC280A">
        <w:rPr>
          <w:rFonts w:ascii="Times New Roman" w:hAnsi="Times New Roman" w:cs="Times New Roman"/>
          <w:sz w:val="24"/>
          <w:szCs w:val="24"/>
        </w:rPr>
        <w:t>, затрагивающему все ткани тела».</w:t>
      </w:r>
    </w:p>
    <w:p w:rsidR="00EC280A" w:rsidRPr="00EC280A" w:rsidRDefault="00EC280A" w:rsidP="00EC280A">
      <w:pPr>
        <w:spacing w:after="0" w:line="240" w:lineRule="auto"/>
        <w:ind w:firstLine="709"/>
        <w:jc w:val="both"/>
        <w:rPr>
          <w:rFonts w:ascii="Times New Roman" w:hAnsi="Times New Roman" w:cs="Times New Roman"/>
          <w:sz w:val="24"/>
          <w:szCs w:val="24"/>
        </w:rPr>
      </w:pPr>
      <w:r w:rsidRPr="00EC280A">
        <w:rPr>
          <w:rFonts w:ascii="Times New Roman" w:hAnsi="Times New Roman" w:cs="Times New Roman"/>
          <w:sz w:val="24"/>
          <w:szCs w:val="24"/>
        </w:rPr>
        <w:t xml:space="preserve">Согласно </w:t>
      </w:r>
      <w:proofErr w:type="spellStart"/>
      <w:r w:rsidRPr="00EC280A">
        <w:rPr>
          <w:rFonts w:ascii="Times New Roman" w:hAnsi="Times New Roman" w:cs="Times New Roman"/>
          <w:sz w:val="24"/>
          <w:szCs w:val="24"/>
        </w:rPr>
        <w:t>Макинодиану</w:t>
      </w:r>
      <w:proofErr w:type="spellEnd"/>
      <w:r w:rsidRPr="00EC280A">
        <w:rPr>
          <w:rFonts w:ascii="Times New Roman" w:hAnsi="Times New Roman" w:cs="Times New Roman"/>
          <w:sz w:val="24"/>
          <w:szCs w:val="24"/>
        </w:rPr>
        <w:t xml:space="preserve">, после удаления селезенки больному следует ввести Т-клетки из его собственного организма (взятые в молодости и замороженные) или от более молодого донора, клетки которого совместимы с клетками реципиента. Получение Т-клеток от молодого организма вполне возможно, так как тимус и селезенка быстро восполняют их недостачу. </w:t>
      </w:r>
      <w:proofErr w:type="spellStart"/>
      <w:r w:rsidRPr="00EC280A">
        <w:rPr>
          <w:rFonts w:ascii="Times New Roman" w:hAnsi="Times New Roman" w:cs="Times New Roman"/>
          <w:sz w:val="24"/>
          <w:szCs w:val="24"/>
        </w:rPr>
        <w:t>Макинодиан</w:t>
      </w:r>
      <w:proofErr w:type="spellEnd"/>
      <w:r w:rsidRPr="00EC280A">
        <w:rPr>
          <w:rFonts w:ascii="Times New Roman" w:hAnsi="Times New Roman" w:cs="Times New Roman"/>
          <w:sz w:val="24"/>
          <w:szCs w:val="24"/>
        </w:rPr>
        <w:t xml:space="preserve"> проводил предварительные исследования такого «омолаживания Т-клетками», вводя клетки от молодых крыс старым. Последние оказались более устойчивыми к болезням, чем контрольные старые крысы. Из этого ученый сделал следующий вывод: если сначала удалить селезенку, а затем вводить в старый организм молодые функционирующие Т-клетки, то «введение молодых Т-</w:t>
      </w:r>
      <w:proofErr w:type="spellStart"/>
      <w:r w:rsidRPr="00EC280A">
        <w:rPr>
          <w:rFonts w:ascii="Times New Roman" w:hAnsi="Times New Roman" w:cs="Times New Roman"/>
          <w:sz w:val="24"/>
          <w:szCs w:val="24"/>
        </w:rPr>
        <w:t>клетой</w:t>
      </w:r>
      <w:proofErr w:type="spellEnd"/>
      <w:r w:rsidRPr="00EC280A">
        <w:rPr>
          <w:rFonts w:ascii="Times New Roman" w:hAnsi="Times New Roman" w:cs="Times New Roman"/>
          <w:sz w:val="24"/>
          <w:szCs w:val="24"/>
        </w:rPr>
        <w:t xml:space="preserve"> может открыть возможность значительного продления жизни».</w:t>
      </w:r>
    </w:p>
    <w:p w:rsidR="00EC280A" w:rsidRPr="00EC280A" w:rsidRDefault="00EC280A" w:rsidP="00EC280A">
      <w:pPr>
        <w:spacing w:after="0" w:line="240" w:lineRule="auto"/>
        <w:ind w:firstLine="709"/>
        <w:jc w:val="both"/>
        <w:rPr>
          <w:rFonts w:ascii="Times New Roman" w:hAnsi="Times New Roman" w:cs="Times New Roman"/>
          <w:sz w:val="24"/>
          <w:szCs w:val="24"/>
        </w:rPr>
      </w:pPr>
      <w:r w:rsidRPr="00EC280A">
        <w:rPr>
          <w:rFonts w:ascii="Times New Roman" w:hAnsi="Times New Roman" w:cs="Times New Roman"/>
          <w:sz w:val="24"/>
          <w:szCs w:val="24"/>
        </w:rPr>
        <w:t xml:space="preserve">Аутоиммунное старение может также быть замедлено или обращено вспять </w:t>
      </w:r>
      <w:proofErr w:type="spellStart"/>
      <w:r w:rsidRPr="00EC280A">
        <w:rPr>
          <w:rFonts w:ascii="Times New Roman" w:hAnsi="Times New Roman" w:cs="Times New Roman"/>
          <w:sz w:val="24"/>
          <w:szCs w:val="24"/>
        </w:rPr>
        <w:t>тимозином</w:t>
      </w:r>
      <w:proofErr w:type="spellEnd"/>
      <w:r w:rsidRPr="00EC280A">
        <w:rPr>
          <w:rFonts w:ascii="Times New Roman" w:hAnsi="Times New Roman" w:cs="Times New Roman"/>
          <w:sz w:val="24"/>
          <w:szCs w:val="24"/>
        </w:rPr>
        <w:t xml:space="preserve"> - гормоном, выделяемым вилочковой железой (тимусом). Этот гормон обнаружил в 1965 г. </w:t>
      </w:r>
      <w:proofErr w:type="spellStart"/>
      <w:r w:rsidRPr="00EC280A">
        <w:rPr>
          <w:rFonts w:ascii="Times New Roman" w:hAnsi="Times New Roman" w:cs="Times New Roman"/>
          <w:sz w:val="24"/>
          <w:szCs w:val="24"/>
        </w:rPr>
        <w:t>Аллан</w:t>
      </w:r>
      <w:proofErr w:type="spellEnd"/>
      <w:r w:rsidRPr="00EC280A">
        <w:rPr>
          <w:rFonts w:ascii="Times New Roman" w:hAnsi="Times New Roman" w:cs="Times New Roman"/>
          <w:sz w:val="24"/>
          <w:szCs w:val="24"/>
        </w:rPr>
        <w:t xml:space="preserve"> </w:t>
      </w:r>
      <w:proofErr w:type="spellStart"/>
      <w:r w:rsidRPr="00EC280A">
        <w:rPr>
          <w:rFonts w:ascii="Times New Roman" w:hAnsi="Times New Roman" w:cs="Times New Roman"/>
          <w:sz w:val="24"/>
          <w:szCs w:val="24"/>
        </w:rPr>
        <w:t>Голдстейн</w:t>
      </w:r>
      <w:proofErr w:type="spellEnd"/>
      <w:r w:rsidRPr="00EC280A">
        <w:rPr>
          <w:rFonts w:ascii="Times New Roman" w:hAnsi="Times New Roman" w:cs="Times New Roman"/>
          <w:sz w:val="24"/>
          <w:szCs w:val="24"/>
        </w:rPr>
        <w:t xml:space="preserve"> из Медицинской школы Техасского университета в </w:t>
      </w:r>
      <w:proofErr w:type="spellStart"/>
      <w:r w:rsidRPr="00EC280A">
        <w:rPr>
          <w:rFonts w:ascii="Times New Roman" w:hAnsi="Times New Roman" w:cs="Times New Roman"/>
          <w:sz w:val="24"/>
          <w:szCs w:val="24"/>
        </w:rPr>
        <w:t>Галвестоне</w:t>
      </w:r>
      <w:proofErr w:type="spellEnd"/>
      <w:r w:rsidRPr="00EC280A">
        <w:rPr>
          <w:rFonts w:ascii="Times New Roman" w:hAnsi="Times New Roman" w:cs="Times New Roman"/>
          <w:sz w:val="24"/>
          <w:szCs w:val="24"/>
        </w:rPr>
        <w:t xml:space="preserve">. По предположению ученого, </w:t>
      </w:r>
      <w:proofErr w:type="spellStart"/>
      <w:r w:rsidRPr="00EC280A">
        <w:rPr>
          <w:rFonts w:ascii="Times New Roman" w:hAnsi="Times New Roman" w:cs="Times New Roman"/>
          <w:sz w:val="24"/>
          <w:szCs w:val="24"/>
        </w:rPr>
        <w:t>тимозин</w:t>
      </w:r>
      <w:proofErr w:type="spellEnd"/>
      <w:r w:rsidRPr="00EC280A">
        <w:rPr>
          <w:rFonts w:ascii="Times New Roman" w:hAnsi="Times New Roman" w:cs="Times New Roman"/>
          <w:sz w:val="24"/>
          <w:szCs w:val="24"/>
        </w:rPr>
        <w:t xml:space="preserve"> поддерживает функционирование Т-клеток. </w:t>
      </w:r>
      <w:proofErr w:type="spellStart"/>
      <w:r w:rsidRPr="00EC280A">
        <w:rPr>
          <w:rFonts w:ascii="Times New Roman" w:hAnsi="Times New Roman" w:cs="Times New Roman"/>
          <w:sz w:val="24"/>
          <w:szCs w:val="24"/>
        </w:rPr>
        <w:t>Голдстейн</w:t>
      </w:r>
      <w:proofErr w:type="spellEnd"/>
      <w:r w:rsidRPr="00EC280A">
        <w:rPr>
          <w:rFonts w:ascii="Times New Roman" w:hAnsi="Times New Roman" w:cs="Times New Roman"/>
          <w:sz w:val="24"/>
          <w:szCs w:val="24"/>
        </w:rPr>
        <w:t xml:space="preserve"> также знал, что существует особый тип Т-клеток, клетки-помощники, которые каким-то образом помогают В-клеткам синтезировать антитела. Следовательно, поддерживая активность клеток-помощников, </w:t>
      </w:r>
      <w:proofErr w:type="spellStart"/>
      <w:r w:rsidRPr="00EC280A">
        <w:rPr>
          <w:rFonts w:ascii="Times New Roman" w:hAnsi="Times New Roman" w:cs="Times New Roman"/>
          <w:sz w:val="24"/>
          <w:szCs w:val="24"/>
        </w:rPr>
        <w:t>тимозин</w:t>
      </w:r>
      <w:proofErr w:type="spellEnd"/>
      <w:r w:rsidRPr="00EC280A">
        <w:rPr>
          <w:rFonts w:ascii="Times New Roman" w:hAnsi="Times New Roman" w:cs="Times New Roman"/>
          <w:sz w:val="24"/>
          <w:szCs w:val="24"/>
        </w:rPr>
        <w:t xml:space="preserve"> будет так же способствовать сохранению функций В-клеток, как и Т-клеток. </w:t>
      </w:r>
      <w:proofErr w:type="spellStart"/>
      <w:r w:rsidRPr="00EC280A">
        <w:rPr>
          <w:rFonts w:ascii="Times New Roman" w:hAnsi="Times New Roman" w:cs="Times New Roman"/>
          <w:sz w:val="24"/>
          <w:szCs w:val="24"/>
        </w:rPr>
        <w:t>Тимозин</w:t>
      </w:r>
      <w:proofErr w:type="spellEnd"/>
      <w:r w:rsidRPr="00EC280A">
        <w:rPr>
          <w:rFonts w:ascii="Times New Roman" w:hAnsi="Times New Roman" w:cs="Times New Roman"/>
          <w:sz w:val="24"/>
          <w:szCs w:val="24"/>
        </w:rPr>
        <w:t xml:space="preserve"> обнаруживается в тимусе многих животных, в том числе мышей, кроликов и коров, а также человека, но </w:t>
      </w:r>
      <w:proofErr w:type="spellStart"/>
      <w:r w:rsidRPr="00EC280A">
        <w:rPr>
          <w:rFonts w:ascii="Times New Roman" w:hAnsi="Times New Roman" w:cs="Times New Roman"/>
          <w:sz w:val="24"/>
          <w:szCs w:val="24"/>
        </w:rPr>
        <w:t>Голдстейн</w:t>
      </w:r>
      <w:proofErr w:type="spellEnd"/>
      <w:r w:rsidRPr="00EC280A">
        <w:rPr>
          <w:rFonts w:ascii="Times New Roman" w:hAnsi="Times New Roman" w:cs="Times New Roman"/>
          <w:sz w:val="24"/>
          <w:szCs w:val="24"/>
        </w:rPr>
        <w:t xml:space="preserve"> предпочитает пользоваться </w:t>
      </w:r>
      <w:proofErr w:type="spellStart"/>
      <w:r w:rsidRPr="00EC280A">
        <w:rPr>
          <w:rFonts w:ascii="Times New Roman" w:hAnsi="Times New Roman" w:cs="Times New Roman"/>
          <w:sz w:val="24"/>
          <w:szCs w:val="24"/>
        </w:rPr>
        <w:t>тимозином</w:t>
      </w:r>
      <w:proofErr w:type="spellEnd"/>
      <w:r w:rsidRPr="00EC280A">
        <w:rPr>
          <w:rFonts w:ascii="Times New Roman" w:hAnsi="Times New Roman" w:cs="Times New Roman"/>
          <w:sz w:val="24"/>
          <w:szCs w:val="24"/>
        </w:rPr>
        <w:t xml:space="preserve"> коров, так как он активен и в организме человека. Коровий инсулин, применяемый для лечения диабета у людей, уже спас тысячи жизней со времени его открытия в 1921 г.; кто знает, быть может, коровий </w:t>
      </w:r>
      <w:proofErr w:type="spellStart"/>
      <w:r w:rsidRPr="00EC280A">
        <w:rPr>
          <w:rFonts w:ascii="Times New Roman" w:hAnsi="Times New Roman" w:cs="Times New Roman"/>
          <w:sz w:val="24"/>
          <w:szCs w:val="24"/>
        </w:rPr>
        <w:t>тимозин</w:t>
      </w:r>
      <w:proofErr w:type="spellEnd"/>
      <w:r w:rsidRPr="00EC280A">
        <w:rPr>
          <w:rFonts w:ascii="Times New Roman" w:hAnsi="Times New Roman" w:cs="Times New Roman"/>
          <w:sz w:val="24"/>
          <w:szCs w:val="24"/>
        </w:rPr>
        <w:t xml:space="preserve"> поможет нам справиться с аутоиммунным старением.</w:t>
      </w:r>
    </w:p>
    <w:p w:rsidR="009D34B4" w:rsidRPr="00227D1B" w:rsidRDefault="00EC280A" w:rsidP="00EC280A">
      <w:pPr>
        <w:spacing w:line="240" w:lineRule="auto"/>
        <w:jc w:val="both"/>
        <w:rPr>
          <w:rFonts w:ascii="Times New Roman" w:eastAsia="MinionPro-Regular" w:hAnsi="Times New Roman" w:cs="Times New Roman"/>
          <w:b/>
          <w:sz w:val="24"/>
          <w:szCs w:val="24"/>
        </w:rPr>
      </w:pPr>
      <w:proofErr w:type="spellStart"/>
      <w:r w:rsidRPr="00EC280A">
        <w:rPr>
          <w:rFonts w:ascii="Times New Roman" w:hAnsi="Times New Roman" w:cs="Times New Roman"/>
          <w:sz w:val="24"/>
          <w:szCs w:val="24"/>
        </w:rPr>
        <w:t>Голдстейн</w:t>
      </w:r>
      <w:proofErr w:type="spellEnd"/>
      <w:r w:rsidRPr="00EC280A">
        <w:rPr>
          <w:rFonts w:ascii="Times New Roman" w:hAnsi="Times New Roman" w:cs="Times New Roman"/>
          <w:sz w:val="24"/>
          <w:szCs w:val="24"/>
        </w:rPr>
        <w:t xml:space="preserve"> показал, что с возрастом количество </w:t>
      </w:r>
      <w:proofErr w:type="spellStart"/>
      <w:r w:rsidRPr="00EC280A">
        <w:rPr>
          <w:rFonts w:ascii="Times New Roman" w:hAnsi="Times New Roman" w:cs="Times New Roman"/>
          <w:sz w:val="24"/>
          <w:szCs w:val="24"/>
        </w:rPr>
        <w:t>тимозина</w:t>
      </w:r>
      <w:proofErr w:type="spellEnd"/>
      <w:r w:rsidRPr="00EC280A">
        <w:rPr>
          <w:rFonts w:ascii="Times New Roman" w:hAnsi="Times New Roman" w:cs="Times New Roman"/>
          <w:sz w:val="24"/>
          <w:szCs w:val="24"/>
        </w:rPr>
        <w:t xml:space="preserve"> у человека уменьшается. Это позволило ему утверждать, что именно недостатком </w:t>
      </w:r>
      <w:proofErr w:type="spellStart"/>
      <w:r w:rsidRPr="00EC280A">
        <w:rPr>
          <w:rFonts w:ascii="Times New Roman" w:hAnsi="Times New Roman" w:cs="Times New Roman"/>
          <w:sz w:val="24"/>
          <w:szCs w:val="24"/>
        </w:rPr>
        <w:t>тимозина</w:t>
      </w:r>
      <w:proofErr w:type="spellEnd"/>
      <w:r w:rsidRPr="00EC280A">
        <w:rPr>
          <w:rFonts w:ascii="Times New Roman" w:hAnsi="Times New Roman" w:cs="Times New Roman"/>
          <w:sz w:val="24"/>
          <w:szCs w:val="24"/>
        </w:rPr>
        <w:t xml:space="preserve"> объясняются более частые случаи заболевания раком среди пожилых людей, а также увеличение числа аутоиммунных заболеваний, которые </w:t>
      </w:r>
      <w:proofErr w:type="spellStart"/>
      <w:r w:rsidRPr="00EC280A">
        <w:rPr>
          <w:rFonts w:ascii="Times New Roman" w:hAnsi="Times New Roman" w:cs="Times New Roman"/>
          <w:sz w:val="24"/>
          <w:szCs w:val="24"/>
        </w:rPr>
        <w:t>Уолфорд</w:t>
      </w:r>
      <w:proofErr w:type="spellEnd"/>
      <w:r w:rsidRPr="00EC280A">
        <w:rPr>
          <w:rFonts w:ascii="Times New Roman" w:hAnsi="Times New Roman" w:cs="Times New Roman"/>
          <w:sz w:val="24"/>
          <w:szCs w:val="24"/>
        </w:rPr>
        <w:t xml:space="preserve"> считает причиной старения. Таким образом, мы получили убедительные доказательства того, что недостаток </w:t>
      </w:r>
      <w:proofErr w:type="spellStart"/>
      <w:r w:rsidRPr="00EC280A">
        <w:rPr>
          <w:rFonts w:ascii="Times New Roman" w:hAnsi="Times New Roman" w:cs="Times New Roman"/>
          <w:sz w:val="24"/>
          <w:szCs w:val="24"/>
        </w:rPr>
        <w:t>тимозина</w:t>
      </w:r>
      <w:proofErr w:type="spellEnd"/>
      <w:r w:rsidRPr="00EC280A">
        <w:rPr>
          <w:rFonts w:ascii="Times New Roman" w:hAnsi="Times New Roman" w:cs="Times New Roman"/>
          <w:sz w:val="24"/>
          <w:szCs w:val="24"/>
        </w:rPr>
        <w:t xml:space="preserve">, по крайней мере, отчасти, является причиной </w:t>
      </w:r>
      <w:proofErr w:type="spellStart"/>
      <w:r w:rsidRPr="00EC280A">
        <w:rPr>
          <w:rFonts w:ascii="Times New Roman" w:hAnsi="Times New Roman" w:cs="Times New Roman"/>
          <w:sz w:val="24"/>
          <w:szCs w:val="24"/>
        </w:rPr>
        <w:t>аутопммунных</w:t>
      </w:r>
      <w:proofErr w:type="spellEnd"/>
      <w:r w:rsidRPr="00EC280A">
        <w:rPr>
          <w:rFonts w:ascii="Times New Roman" w:hAnsi="Times New Roman" w:cs="Times New Roman"/>
          <w:sz w:val="24"/>
          <w:szCs w:val="24"/>
        </w:rPr>
        <w:t xml:space="preserve"> заболеваний и даже дегенеративных изменений в преклонном возрасте. </w:t>
      </w:r>
      <w:proofErr w:type="spellStart"/>
      <w:r w:rsidRPr="00EC280A">
        <w:rPr>
          <w:rFonts w:ascii="Times New Roman" w:hAnsi="Times New Roman" w:cs="Times New Roman"/>
          <w:sz w:val="24"/>
          <w:szCs w:val="24"/>
        </w:rPr>
        <w:t>Голдстейн</w:t>
      </w:r>
      <w:proofErr w:type="spellEnd"/>
      <w:r w:rsidRPr="00EC280A">
        <w:rPr>
          <w:rFonts w:ascii="Times New Roman" w:hAnsi="Times New Roman" w:cs="Times New Roman"/>
          <w:sz w:val="24"/>
          <w:szCs w:val="24"/>
        </w:rPr>
        <w:t xml:space="preserve"> уже показал, что </w:t>
      </w:r>
      <w:proofErr w:type="spellStart"/>
      <w:r w:rsidRPr="00EC280A">
        <w:rPr>
          <w:rFonts w:ascii="Times New Roman" w:hAnsi="Times New Roman" w:cs="Times New Roman"/>
          <w:sz w:val="24"/>
          <w:szCs w:val="24"/>
        </w:rPr>
        <w:t>тимозин</w:t>
      </w:r>
      <w:proofErr w:type="spellEnd"/>
      <w:r w:rsidRPr="00EC280A">
        <w:rPr>
          <w:rFonts w:ascii="Times New Roman" w:hAnsi="Times New Roman" w:cs="Times New Roman"/>
          <w:sz w:val="24"/>
          <w:szCs w:val="24"/>
        </w:rPr>
        <w:t xml:space="preserve"> эффективен в борьбе с определенными видами рака. Дальнейшие исследования покажут, насколько он сможет замедлить или предотвратить процесс старения.</w:t>
      </w:r>
      <w:r w:rsidR="009D34B4" w:rsidRPr="00227D1B">
        <w:rPr>
          <w:rFonts w:ascii="Times New Roman" w:eastAsia="MinionPro-Regular" w:hAnsi="Times New Roman" w:cs="Times New Roman"/>
          <w:b/>
          <w:sz w:val="24"/>
          <w:szCs w:val="24"/>
        </w:rPr>
        <w:br w:type="page"/>
      </w:r>
    </w:p>
    <w:p w:rsidR="006B16EB" w:rsidRPr="004A5480" w:rsidRDefault="006B16EB" w:rsidP="009D34B4">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lastRenderedPageBreak/>
        <w:t>Лекция №5. Нейроэндокринная теория старения</w:t>
      </w:r>
    </w:p>
    <w:p w:rsidR="009D34B4" w:rsidRDefault="009D34B4" w:rsidP="004A5480">
      <w:pPr>
        <w:autoSpaceDE w:val="0"/>
        <w:autoSpaceDN w:val="0"/>
        <w:adjustRightInd w:val="0"/>
        <w:spacing w:after="0" w:line="240" w:lineRule="auto"/>
        <w:jc w:val="both"/>
        <w:rPr>
          <w:rFonts w:ascii="Times New Roman" w:eastAsia="MinionPro-Regular" w:hAnsi="Times New Roman" w:cs="Times New Roman"/>
          <w:sz w:val="24"/>
          <w:szCs w:val="24"/>
        </w:rPr>
      </w:pPr>
    </w:p>
    <w:p w:rsidR="004A5480" w:rsidRPr="004A5480" w:rsidRDefault="004A5480" w:rsidP="009D34B4">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Утверждение о двунаправленной связи между нервной и иммунной системами является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общепринятым. С возрастом происходит функциональное снижение иммунной и</w:t>
      </w:r>
    </w:p>
    <w:p w:rsidR="00647FEE"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нервной систем, а также регуляция отношений между этими двумя системами приходит в</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расстройство, что приводит к потере гомеостаза и повышению риска смерти. Нейроэндокринная теория предполагает, что старение происходит из-за изменения в нервной</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эндокринной функции, которые имеют решающее значение для гомеостаза. Возрастные</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изменения, не только избирательно влияют на нейроны и гормоны, регулирующие эволюционно значимые функции, такие как размножение, рост и развитие, но также оказывают</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влияние на уровень адаптации к стрессу. Таким образом, продолжительность жизни, регулируется ≪биологическими часами≫. Изменения в работе биологических часов (например,</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снижение реакции на раздражители, регулирующие часы, избыточная или недостаточная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координация) будут иметь своим с</w:t>
      </w:r>
      <w:r w:rsidR="009D34B4">
        <w:rPr>
          <w:rFonts w:ascii="Times New Roman" w:eastAsia="MinionPro-Regular" w:hAnsi="Times New Roman" w:cs="Times New Roman"/>
          <w:sz w:val="24"/>
          <w:szCs w:val="24"/>
        </w:rPr>
        <w:t>ледствием старение</w:t>
      </w:r>
      <w:r w:rsidRPr="004A5480">
        <w:rPr>
          <w:rFonts w:ascii="Times New Roman" w:eastAsia="MinionPro-Regular" w:hAnsi="Times New Roman" w:cs="Times New Roman"/>
          <w:sz w:val="24"/>
          <w:szCs w:val="24"/>
        </w:rPr>
        <w:t>. Реально важным компонентом этой теории является гипотеза о гипоталамо-гипофизарно-надпочечниковой</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системе, как основном регуляторе начала и окончания каждого этапа жизни и основном</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факторе обеспечивающем сохранение и поддержание внутреннего гомеостаза несмотря</w:t>
      </w:r>
      <w:r w:rsidR="009D34B4">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на постоянные изменения среды. Старение согласно этой теории следует рассмотреть, как результат снижения способности переживать стресс. Со старением, снижение</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симпатической регуляции характеризуется: </w:t>
      </w:r>
    </w:p>
    <w:p w:rsidR="00647FEE"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 xml:space="preserve">(1) сокращением количества </w:t>
      </w:r>
      <w:proofErr w:type="spellStart"/>
      <w:r w:rsidRPr="004A5480">
        <w:rPr>
          <w:rFonts w:ascii="Times New Roman" w:eastAsia="MinionPro-Regular" w:hAnsi="Times New Roman" w:cs="Times New Roman"/>
          <w:sz w:val="24"/>
          <w:szCs w:val="24"/>
        </w:rPr>
        <w:t>катехоламиновых</w:t>
      </w:r>
      <w:proofErr w:type="spellEnd"/>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рецепторов в периферических тканях; </w:t>
      </w:r>
    </w:p>
    <w:p w:rsidR="00647FEE"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(2) снижением уровня белков теплового шока, которые повышают устойчивость к стрессу; (3) снижением возможности у катехоламинов</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для </w:t>
      </w:r>
      <w:proofErr w:type="spellStart"/>
      <w:r w:rsidRPr="004A5480">
        <w:rPr>
          <w:rFonts w:ascii="Times New Roman" w:eastAsia="MinionPro-Regular" w:hAnsi="Times New Roman" w:cs="Times New Roman"/>
          <w:sz w:val="24"/>
          <w:szCs w:val="24"/>
        </w:rPr>
        <w:t>стмуляции</w:t>
      </w:r>
      <w:proofErr w:type="spellEnd"/>
      <w:r w:rsidRPr="004A5480">
        <w:rPr>
          <w:rFonts w:ascii="Times New Roman" w:eastAsia="MinionPro-Regular" w:hAnsi="Times New Roman" w:cs="Times New Roman"/>
          <w:sz w:val="24"/>
          <w:szCs w:val="24"/>
        </w:rPr>
        <w:t xml:space="preserve"> белков теплового шока; </w:t>
      </w:r>
    </w:p>
    <w:p w:rsidR="00647FEE"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(4) уменьшением уровня циркулирующих гормона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роста, тестостерона, эстрогена, </w:t>
      </w:r>
      <w:proofErr w:type="spellStart"/>
      <w:r w:rsidRPr="004A5480">
        <w:rPr>
          <w:rFonts w:ascii="Times New Roman" w:eastAsia="MinionPro-Regular" w:hAnsi="Times New Roman" w:cs="Times New Roman"/>
          <w:sz w:val="24"/>
          <w:szCs w:val="24"/>
        </w:rPr>
        <w:t>дегидроэпиандростерона</w:t>
      </w:r>
      <w:proofErr w:type="spellEnd"/>
      <w:r w:rsidRPr="004A5480">
        <w:rPr>
          <w:rFonts w:ascii="Times New Roman" w:eastAsia="MinionPro-Regular" w:hAnsi="Times New Roman" w:cs="Times New Roman"/>
          <w:sz w:val="24"/>
          <w:szCs w:val="24"/>
        </w:rPr>
        <w:t xml:space="preserve"> и других гормонов. </w:t>
      </w:r>
    </w:p>
    <w:p w:rsidR="004A5480" w:rsidRPr="004A5480"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Хотя построенные на нейроэндокринной теории технологии вмешательства в процессы старения,</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как было показано в клинических исследованиях, меняют некоторые физиологические</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признаки, связанные со старением, негативные побочные эффекты встречаются слишком</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часто. Признано, что необходимы дальнейшие исследования, прежде чем гормон роста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или другие гормональные препараты для ≪</w:t>
      </w:r>
      <w:proofErr w:type="spellStart"/>
      <w:r w:rsidRPr="004A5480">
        <w:rPr>
          <w:rFonts w:ascii="Times New Roman" w:eastAsia="MinionPro-Regular" w:hAnsi="Times New Roman" w:cs="Times New Roman"/>
          <w:sz w:val="24"/>
          <w:szCs w:val="24"/>
        </w:rPr>
        <w:t>антистарения</w:t>
      </w:r>
      <w:proofErr w:type="spellEnd"/>
      <w:r w:rsidRPr="004A5480">
        <w:rPr>
          <w:rFonts w:ascii="Times New Roman" w:eastAsia="MinionPro-Regular" w:hAnsi="Times New Roman" w:cs="Times New Roman"/>
          <w:sz w:val="24"/>
          <w:szCs w:val="24"/>
        </w:rPr>
        <w:t>≫ могут рассматриваться как безопасные и полезные для долгосрочного применения. Снижению с возрастом уровня и обмена катехоламинов в головном мозге (главным</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образом, в гипоталамусе) и нарушение их соотношения с другими биогенными аминами,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частности, с серотонином, придают ключевое значение в механизмах, определяющих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возрастные изменения в нейроэндокринной системе, и, в конечном счёте, старение организма. Достигаемое с помощью фармакологических средств или электролитического</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разрушения снижение содержания катехоламинов в гипоталамусе уменьшало продолжительность жизни животных и увеличивало частоту развития новообразований, тогда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как введение крысам </w:t>
      </w:r>
      <w:proofErr w:type="spellStart"/>
      <w:r w:rsidRPr="004A5480">
        <w:rPr>
          <w:rFonts w:ascii="Times New Roman" w:eastAsia="MinionPro-Regular" w:hAnsi="Times New Roman" w:cs="Times New Roman"/>
          <w:sz w:val="24"/>
          <w:szCs w:val="24"/>
        </w:rPr>
        <w:t>нейростимулятора</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пентилентетразола</w:t>
      </w:r>
      <w:proofErr w:type="spellEnd"/>
      <w:r w:rsidRPr="004A5480">
        <w:rPr>
          <w:rFonts w:ascii="Times New Roman" w:eastAsia="MinionPro-Regular" w:hAnsi="Times New Roman" w:cs="Times New Roman"/>
          <w:sz w:val="24"/>
          <w:szCs w:val="24"/>
        </w:rPr>
        <w:t xml:space="preserve"> уменьшало морфологические</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изменения в головном мозге, наступающие при старении.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Добавление к корму предшественника катехоламинов </w:t>
      </w:r>
      <w:proofErr w:type="spellStart"/>
      <w:r w:rsidRPr="004A5480">
        <w:rPr>
          <w:rFonts w:ascii="Times New Roman" w:eastAsia="MinionPro-Regular" w:hAnsi="Times New Roman" w:cs="Times New Roman"/>
          <w:sz w:val="24"/>
          <w:szCs w:val="24"/>
        </w:rPr>
        <w:t>дигидроксифенилаланин</w:t>
      </w:r>
      <w:proofErr w:type="spellEnd"/>
      <w:r w:rsidRPr="004A5480">
        <w:rPr>
          <w:rFonts w:ascii="Times New Roman" w:eastAsia="MinionPro-Regular" w:hAnsi="Times New Roman" w:cs="Times New Roman"/>
          <w:sz w:val="24"/>
          <w:szCs w:val="24"/>
        </w:rPr>
        <w:t xml:space="preserve"> (ДОФА)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 больших дозах (500 мг/кг) увеличивало длительность репродуктивного периода и про</w:t>
      </w:r>
      <w:r w:rsidR="00647FEE">
        <w:rPr>
          <w:rFonts w:ascii="Times New Roman" w:eastAsia="MinionPro-Regular" w:hAnsi="Times New Roman" w:cs="Times New Roman"/>
          <w:sz w:val="24"/>
          <w:szCs w:val="24"/>
        </w:rPr>
        <w:t>должительность жизни мышей</w:t>
      </w:r>
      <w:r w:rsidRPr="004A5480">
        <w:rPr>
          <w:rFonts w:ascii="Times New Roman" w:eastAsia="MinionPro-Regular" w:hAnsi="Times New Roman" w:cs="Times New Roman"/>
          <w:sz w:val="24"/>
          <w:szCs w:val="24"/>
        </w:rPr>
        <w:t>. Авторы не приводят данных о частоте опухолей</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у контрольных и подопытных мышей. Ежедневное введение ДОФА в дозе 60–90 мг/кг</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мышам-самкам С3Н не влияло существенно на среднюю продолжительность их жизни,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но на 5,5 мес. Увеличило максимальную ее длительность. При этом существенно уменьшалась множественность возникновения опухолей молочной железы и увеличивался их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латентный период.</w:t>
      </w:r>
    </w:p>
    <w:p w:rsidR="004A5480" w:rsidRPr="004A5480"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 xml:space="preserve">Добавление в корм </w:t>
      </w:r>
      <w:proofErr w:type="spellStart"/>
      <w:r w:rsidRPr="004A5480">
        <w:rPr>
          <w:rFonts w:ascii="Times New Roman" w:eastAsia="MinionPro-Regular" w:hAnsi="Times New Roman" w:cs="Times New Roman"/>
          <w:sz w:val="24"/>
          <w:szCs w:val="24"/>
        </w:rPr>
        <w:t>тирама</w:t>
      </w:r>
      <w:proofErr w:type="spellEnd"/>
      <w:r w:rsidRPr="004A5480">
        <w:rPr>
          <w:rFonts w:ascii="Times New Roman" w:eastAsia="MinionPro-Regular" w:hAnsi="Times New Roman" w:cs="Times New Roman"/>
          <w:sz w:val="24"/>
          <w:szCs w:val="24"/>
        </w:rPr>
        <w:t xml:space="preserve"> (дисульфида </w:t>
      </w:r>
      <w:proofErr w:type="spellStart"/>
      <w:r w:rsidRPr="004A5480">
        <w:rPr>
          <w:rFonts w:ascii="Times New Roman" w:eastAsia="MinionPro-Regular" w:hAnsi="Times New Roman" w:cs="Times New Roman"/>
          <w:sz w:val="24"/>
          <w:szCs w:val="24"/>
        </w:rPr>
        <w:t>тетраметилтиурама</w:t>
      </w:r>
      <w:proofErr w:type="spellEnd"/>
      <w:r w:rsidRPr="004A5480">
        <w:rPr>
          <w:rFonts w:ascii="Times New Roman" w:eastAsia="MinionPro-Regular" w:hAnsi="Times New Roman" w:cs="Times New Roman"/>
          <w:sz w:val="24"/>
          <w:szCs w:val="24"/>
        </w:rPr>
        <w:t>), угнетающего активность</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дофамин-β-</w:t>
      </w:r>
      <w:proofErr w:type="spellStart"/>
      <w:r w:rsidRPr="004A5480">
        <w:rPr>
          <w:rFonts w:ascii="Times New Roman" w:eastAsia="MinionPro-Regular" w:hAnsi="Times New Roman" w:cs="Times New Roman"/>
          <w:sz w:val="24"/>
          <w:szCs w:val="24"/>
        </w:rPr>
        <w:t>дегидрогеназы</w:t>
      </w:r>
      <w:proofErr w:type="spellEnd"/>
      <w:r w:rsidRPr="004A5480">
        <w:rPr>
          <w:rFonts w:ascii="Times New Roman" w:eastAsia="MinionPro-Regular" w:hAnsi="Times New Roman" w:cs="Times New Roman"/>
          <w:sz w:val="24"/>
          <w:szCs w:val="24"/>
        </w:rPr>
        <w:t xml:space="preserve"> и других </w:t>
      </w:r>
      <w:proofErr w:type="spellStart"/>
      <w:r w:rsidRPr="004A5480">
        <w:rPr>
          <w:rFonts w:ascii="Times New Roman" w:eastAsia="MinionPro-Regular" w:hAnsi="Times New Roman" w:cs="Times New Roman"/>
          <w:sz w:val="24"/>
          <w:szCs w:val="24"/>
        </w:rPr>
        <w:t>микросомальных</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монооксигеназ</w:t>
      </w:r>
      <w:proofErr w:type="spellEnd"/>
      <w:r w:rsidRPr="004A5480">
        <w:rPr>
          <w:rFonts w:ascii="Times New Roman" w:eastAsia="MinionPro-Regular" w:hAnsi="Times New Roman" w:cs="Times New Roman"/>
          <w:sz w:val="24"/>
          <w:szCs w:val="24"/>
        </w:rPr>
        <w:t>, снижало частоту развития спонтанных лейкозов, опухолей гипофиза и щитовидной железы, но не влияло</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на продолжительность жизни животных. Близкий к </w:t>
      </w:r>
      <w:proofErr w:type="spellStart"/>
      <w:r w:rsidRPr="004A5480">
        <w:rPr>
          <w:rFonts w:ascii="Times New Roman" w:eastAsia="MinionPro-Regular" w:hAnsi="Times New Roman" w:cs="Times New Roman"/>
          <w:sz w:val="24"/>
          <w:szCs w:val="24"/>
        </w:rPr>
        <w:t>тираму</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нейротропный</w:t>
      </w:r>
      <w:proofErr w:type="spellEnd"/>
      <w:r w:rsidRPr="004A5480">
        <w:rPr>
          <w:rFonts w:ascii="Times New Roman" w:eastAsia="MinionPro-Regular" w:hAnsi="Times New Roman" w:cs="Times New Roman"/>
          <w:sz w:val="24"/>
          <w:szCs w:val="24"/>
        </w:rPr>
        <w:t xml:space="preserve"> препарат </w:t>
      </w:r>
      <w:proofErr w:type="spellStart"/>
      <w:r w:rsidRPr="004A5480">
        <w:rPr>
          <w:rFonts w:ascii="Times New Roman" w:eastAsia="MinionPro-Regular" w:hAnsi="Times New Roman" w:cs="Times New Roman"/>
          <w:sz w:val="24"/>
          <w:szCs w:val="24"/>
        </w:rPr>
        <w:t>дисульфирам</w:t>
      </w:r>
      <w:proofErr w:type="spellEnd"/>
      <w:r w:rsidRPr="004A5480">
        <w:rPr>
          <w:rFonts w:ascii="Times New Roman" w:eastAsia="MinionPro-Regular" w:hAnsi="Times New Roman" w:cs="Times New Roman"/>
          <w:sz w:val="24"/>
          <w:szCs w:val="24"/>
        </w:rPr>
        <w:t>, также ингибирующий активность дофамин-β-оксидазы, в опытах на крысах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lastRenderedPageBreak/>
        <w:t>снизил частоту спонтанных опухолей гипофиза у самцов и самок и опухолей молочной</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железы у самок.</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При содержании крыс на рационе, дефицитной по триптофану, приводящем к снижению</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содержания серотонина в мозге, наблюдалось замедление процесса старения репродуктивной системы и организма в целом, а также снижалась частота развития спонтанных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опухолей. Введение мышам линии С3Н противосудорожного препарата </w:t>
      </w:r>
      <w:proofErr w:type="spellStart"/>
      <w:r w:rsidRPr="004A5480">
        <w:rPr>
          <w:rFonts w:ascii="Times New Roman" w:eastAsia="MinionPro-Regular" w:hAnsi="Times New Roman" w:cs="Times New Roman"/>
          <w:sz w:val="24"/>
          <w:szCs w:val="24"/>
        </w:rPr>
        <w:t>дифенина</w:t>
      </w:r>
      <w:proofErr w:type="spellEnd"/>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w:t>
      </w:r>
      <w:proofErr w:type="spellStart"/>
      <w:r w:rsidRPr="004A5480">
        <w:rPr>
          <w:rFonts w:ascii="Times New Roman" w:eastAsia="MinionPro-Regular" w:hAnsi="Times New Roman" w:cs="Times New Roman"/>
          <w:sz w:val="24"/>
          <w:szCs w:val="24"/>
        </w:rPr>
        <w:t>дифенилгидантоина</w:t>
      </w:r>
      <w:proofErr w:type="spellEnd"/>
      <w:r w:rsidRPr="004A5480">
        <w:rPr>
          <w:rFonts w:ascii="Times New Roman" w:eastAsia="MinionPro-Regular" w:hAnsi="Times New Roman" w:cs="Times New Roman"/>
          <w:sz w:val="24"/>
          <w:szCs w:val="24"/>
        </w:rPr>
        <w:t xml:space="preserve">), увеличивающего в </w:t>
      </w:r>
      <w:proofErr w:type="spellStart"/>
      <w:r w:rsidRPr="004A5480">
        <w:rPr>
          <w:rFonts w:ascii="Times New Roman" w:eastAsia="MinionPro-Regular" w:hAnsi="Times New Roman" w:cs="Times New Roman"/>
          <w:sz w:val="24"/>
          <w:szCs w:val="24"/>
        </w:rPr>
        <w:t>ц.н.с</w:t>
      </w:r>
      <w:proofErr w:type="spellEnd"/>
      <w:r w:rsidRPr="004A5480">
        <w:rPr>
          <w:rFonts w:ascii="Times New Roman" w:eastAsia="MinionPro-Regular" w:hAnsi="Times New Roman" w:cs="Times New Roman"/>
          <w:sz w:val="24"/>
          <w:szCs w:val="24"/>
        </w:rPr>
        <w:t>. уровень биогенных аминов, прежде всего,</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дофамина, на 25% увеличивало среднюю продолжительность жизни животных и в 2,3</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раза снижало частоту развития у них опухолей. </w:t>
      </w:r>
      <w:proofErr w:type="spellStart"/>
      <w:r w:rsidRPr="004A5480">
        <w:rPr>
          <w:rFonts w:ascii="Times New Roman" w:eastAsia="MinionPro-Regular" w:hAnsi="Times New Roman" w:cs="Times New Roman"/>
          <w:sz w:val="24"/>
          <w:szCs w:val="24"/>
        </w:rPr>
        <w:t>Дифенин</w:t>
      </w:r>
      <w:proofErr w:type="spellEnd"/>
      <w:r w:rsidRPr="004A5480">
        <w:rPr>
          <w:rFonts w:ascii="Times New Roman" w:eastAsia="MinionPro-Regular" w:hAnsi="Times New Roman" w:cs="Times New Roman"/>
          <w:sz w:val="24"/>
          <w:szCs w:val="24"/>
        </w:rPr>
        <w:t xml:space="preserve"> не влиял на продолжительность</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жизни и общую частоту спонтанных опухолей у самок крыс, однако снижал частоту развития злокачественных новообразований, замедлял старение репродуктивной системы 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продлевал циклическую эстральную функцию.</w:t>
      </w:r>
    </w:p>
    <w:p w:rsidR="004A5480" w:rsidRPr="004A5480" w:rsidRDefault="004A5480" w:rsidP="00647FEE">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 xml:space="preserve">В механизме ингибирующего влияния ДОФА и </w:t>
      </w:r>
      <w:proofErr w:type="spellStart"/>
      <w:r w:rsidRPr="004A5480">
        <w:rPr>
          <w:rFonts w:ascii="Times New Roman" w:eastAsia="MinionPro-Regular" w:hAnsi="Times New Roman" w:cs="Times New Roman"/>
          <w:sz w:val="24"/>
          <w:szCs w:val="24"/>
        </w:rPr>
        <w:t>дифенина</w:t>
      </w:r>
      <w:proofErr w:type="spellEnd"/>
      <w:r w:rsidRPr="004A5480">
        <w:rPr>
          <w:rFonts w:ascii="Times New Roman" w:eastAsia="MinionPro-Regular" w:hAnsi="Times New Roman" w:cs="Times New Roman"/>
          <w:sz w:val="24"/>
          <w:szCs w:val="24"/>
        </w:rPr>
        <w:t xml:space="preserve"> на развитие опухолей молочной железы у мышей и крыс первостепенное значение имеет их угнетающее влияние на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секрецию пролактина, </w:t>
      </w:r>
      <w:proofErr w:type="spellStart"/>
      <w:r w:rsidRPr="004A5480">
        <w:rPr>
          <w:rFonts w:ascii="Times New Roman" w:eastAsia="MinionPro-Regular" w:hAnsi="Times New Roman" w:cs="Times New Roman"/>
          <w:sz w:val="24"/>
          <w:szCs w:val="24"/>
        </w:rPr>
        <w:t>играющюю</w:t>
      </w:r>
      <w:proofErr w:type="spellEnd"/>
      <w:r w:rsidRPr="004A5480">
        <w:rPr>
          <w:rFonts w:ascii="Times New Roman" w:eastAsia="MinionPro-Regular" w:hAnsi="Times New Roman" w:cs="Times New Roman"/>
          <w:sz w:val="24"/>
          <w:szCs w:val="24"/>
        </w:rPr>
        <w:t xml:space="preserve"> важную роль в патогенезе опухолей этой локализации.</w:t>
      </w:r>
      <w:r w:rsidR="00647FEE">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Дифенин</w:t>
      </w:r>
      <w:proofErr w:type="spellEnd"/>
      <w:r w:rsidRPr="004A5480">
        <w:rPr>
          <w:rFonts w:ascii="Times New Roman" w:eastAsia="MinionPro-Regular" w:hAnsi="Times New Roman" w:cs="Times New Roman"/>
          <w:sz w:val="24"/>
          <w:szCs w:val="24"/>
        </w:rPr>
        <w:t xml:space="preserve"> ингибирует секрецию инсулина и </w:t>
      </w:r>
      <w:proofErr w:type="spellStart"/>
      <w:r w:rsidRPr="004A5480">
        <w:rPr>
          <w:rFonts w:ascii="Times New Roman" w:eastAsia="MinionPro-Regular" w:hAnsi="Times New Roman" w:cs="Times New Roman"/>
          <w:sz w:val="24"/>
          <w:szCs w:val="24"/>
        </w:rPr>
        <w:t>глюкокортикоидов</w:t>
      </w:r>
      <w:proofErr w:type="spellEnd"/>
      <w:r w:rsidRPr="004A5480">
        <w:rPr>
          <w:rFonts w:ascii="Times New Roman" w:eastAsia="MinionPro-Regular" w:hAnsi="Times New Roman" w:cs="Times New Roman"/>
          <w:sz w:val="24"/>
          <w:szCs w:val="24"/>
        </w:rPr>
        <w:t xml:space="preserve">. Вопрос о возможности применения </w:t>
      </w:r>
      <w:proofErr w:type="spellStart"/>
      <w:r w:rsidRPr="004A5480">
        <w:rPr>
          <w:rFonts w:ascii="Times New Roman" w:eastAsia="MinionPro-Regular" w:hAnsi="Times New Roman" w:cs="Times New Roman"/>
          <w:sz w:val="24"/>
          <w:szCs w:val="24"/>
        </w:rPr>
        <w:t>дифенина</w:t>
      </w:r>
      <w:proofErr w:type="spellEnd"/>
      <w:r w:rsidRPr="004A5480">
        <w:rPr>
          <w:rFonts w:ascii="Times New Roman" w:eastAsia="MinionPro-Regular" w:hAnsi="Times New Roman" w:cs="Times New Roman"/>
          <w:sz w:val="24"/>
          <w:szCs w:val="24"/>
        </w:rPr>
        <w:t xml:space="preserve"> в качестве </w:t>
      </w:r>
      <w:proofErr w:type="spellStart"/>
      <w:r w:rsidRPr="004A5480">
        <w:rPr>
          <w:rFonts w:ascii="Times New Roman" w:eastAsia="MinionPro-Regular" w:hAnsi="Times New Roman" w:cs="Times New Roman"/>
          <w:sz w:val="24"/>
          <w:szCs w:val="24"/>
        </w:rPr>
        <w:t>геропротекторного</w:t>
      </w:r>
      <w:proofErr w:type="spellEnd"/>
      <w:r w:rsidRPr="004A5480">
        <w:rPr>
          <w:rFonts w:ascii="Times New Roman" w:eastAsia="MinionPro-Regular" w:hAnsi="Times New Roman" w:cs="Times New Roman"/>
          <w:sz w:val="24"/>
          <w:szCs w:val="24"/>
        </w:rPr>
        <w:t xml:space="preserve"> средства сложен, так как</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данные по </w:t>
      </w:r>
      <w:proofErr w:type="spellStart"/>
      <w:r w:rsidRPr="004A5480">
        <w:rPr>
          <w:rFonts w:ascii="Times New Roman" w:eastAsia="MinionPro-Regular" w:hAnsi="Times New Roman" w:cs="Times New Roman"/>
          <w:sz w:val="24"/>
          <w:szCs w:val="24"/>
        </w:rPr>
        <w:t>канцерогенности</w:t>
      </w:r>
      <w:proofErr w:type="spellEnd"/>
      <w:r w:rsidRPr="004A5480">
        <w:rPr>
          <w:rFonts w:ascii="Times New Roman" w:eastAsia="MinionPro-Regular" w:hAnsi="Times New Roman" w:cs="Times New Roman"/>
          <w:sz w:val="24"/>
          <w:szCs w:val="24"/>
        </w:rPr>
        <w:t xml:space="preserve"> противоречивы.</w:t>
      </w:r>
    </w:p>
    <w:p w:rsidR="004A5480" w:rsidRPr="004A5480" w:rsidRDefault="004A5480" w:rsidP="004A5480">
      <w:pPr>
        <w:autoSpaceDE w:val="0"/>
        <w:autoSpaceDN w:val="0"/>
        <w:adjustRightInd w:val="0"/>
        <w:spacing w:after="0" w:line="240" w:lineRule="auto"/>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 xml:space="preserve">Имеются данные о том, что применение известного ингибитора </w:t>
      </w:r>
      <w:proofErr w:type="spellStart"/>
      <w:r w:rsidRPr="004A5480">
        <w:rPr>
          <w:rFonts w:ascii="Times New Roman" w:eastAsia="MinionPro-Regular" w:hAnsi="Times New Roman" w:cs="Times New Roman"/>
          <w:sz w:val="24"/>
          <w:szCs w:val="24"/>
        </w:rPr>
        <w:t>моноаминооксидазы</w:t>
      </w:r>
      <w:proofErr w:type="spellEnd"/>
      <w:r w:rsidRPr="004A5480">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депренила</w:t>
      </w:r>
      <w:proofErr w:type="spellEnd"/>
      <w:r w:rsidRPr="004A5480">
        <w:rPr>
          <w:rFonts w:ascii="Times New Roman" w:eastAsia="MinionPro-Regular" w:hAnsi="Times New Roman" w:cs="Times New Roman"/>
          <w:sz w:val="24"/>
          <w:szCs w:val="24"/>
        </w:rPr>
        <w:t xml:space="preserve"> увеличивает продолжительность жизни мышей, крыс и собак и увеличивает её у больных болезнью Паркинсона. Полагают, что </w:t>
      </w:r>
      <w:proofErr w:type="spellStart"/>
      <w:r w:rsidRPr="004A5480">
        <w:rPr>
          <w:rFonts w:ascii="Times New Roman" w:eastAsia="MinionPro-Regular" w:hAnsi="Times New Roman" w:cs="Times New Roman"/>
          <w:sz w:val="24"/>
          <w:szCs w:val="24"/>
        </w:rPr>
        <w:t>депренил</w:t>
      </w:r>
      <w:proofErr w:type="spellEnd"/>
      <w:r w:rsidRPr="004A5480">
        <w:rPr>
          <w:rFonts w:ascii="Times New Roman" w:eastAsia="MinionPro-Regular" w:hAnsi="Times New Roman" w:cs="Times New Roman"/>
          <w:sz w:val="24"/>
          <w:szCs w:val="24"/>
        </w:rPr>
        <w:t xml:space="preserve"> также увеличивает</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активность антиокислительных ферментов, в частности, СОД и каталазы в мозге, что может</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играть важную роль в его </w:t>
      </w:r>
      <w:proofErr w:type="spellStart"/>
      <w:r w:rsidRPr="004A5480">
        <w:rPr>
          <w:rFonts w:ascii="Times New Roman" w:eastAsia="MinionPro-Regular" w:hAnsi="Times New Roman" w:cs="Times New Roman"/>
          <w:sz w:val="24"/>
          <w:szCs w:val="24"/>
        </w:rPr>
        <w:t>геропротекторном</w:t>
      </w:r>
      <w:proofErr w:type="spellEnd"/>
      <w:r w:rsidRPr="004A5480">
        <w:rPr>
          <w:rFonts w:ascii="Times New Roman" w:eastAsia="MinionPro-Regular" w:hAnsi="Times New Roman" w:cs="Times New Roman"/>
          <w:sz w:val="24"/>
          <w:szCs w:val="24"/>
        </w:rPr>
        <w:t xml:space="preserve"> эффекте. Имеются данные, что </w:t>
      </w:r>
      <w:proofErr w:type="spellStart"/>
      <w:r w:rsidRPr="004A5480">
        <w:rPr>
          <w:rFonts w:ascii="Times New Roman" w:eastAsia="MinionPro-Regular" w:hAnsi="Times New Roman" w:cs="Times New Roman"/>
          <w:sz w:val="24"/>
          <w:szCs w:val="24"/>
        </w:rPr>
        <w:t>депренил</w:t>
      </w:r>
      <w:proofErr w:type="spellEnd"/>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тормозит развитие спонтанных и индуцированных опухолей у животных.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Таким образом, несмотря на ограниченное число имеющихся данных, исследования</w:t>
      </w:r>
      <w:r w:rsidR="00647FEE">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геропротекторного</w:t>
      </w:r>
      <w:proofErr w:type="spellEnd"/>
      <w:r w:rsidRPr="004A5480">
        <w:rPr>
          <w:rFonts w:ascii="Times New Roman" w:eastAsia="MinionPro-Regular" w:hAnsi="Times New Roman" w:cs="Times New Roman"/>
          <w:sz w:val="24"/>
          <w:szCs w:val="24"/>
        </w:rPr>
        <w:t xml:space="preserve"> и противоопухолевого эффекта воздействий, модифицирующих уровень</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биогенных аминов в головном мозге, представляется весьма перспективным. Основанием для исследования </w:t>
      </w:r>
      <w:proofErr w:type="spellStart"/>
      <w:r w:rsidRPr="004A5480">
        <w:rPr>
          <w:rFonts w:ascii="Times New Roman" w:eastAsia="MinionPro-Regular" w:hAnsi="Times New Roman" w:cs="Times New Roman"/>
          <w:sz w:val="24"/>
          <w:szCs w:val="24"/>
        </w:rPr>
        <w:t>геропротекторной</w:t>
      </w:r>
      <w:proofErr w:type="spellEnd"/>
      <w:r w:rsidRPr="004A5480">
        <w:rPr>
          <w:rFonts w:ascii="Times New Roman" w:eastAsia="MinionPro-Regular" w:hAnsi="Times New Roman" w:cs="Times New Roman"/>
          <w:sz w:val="24"/>
          <w:szCs w:val="24"/>
        </w:rPr>
        <w:t xml:space="preserve"> активности </w:t>
      </w:r>
      <w:proofErr w:type="spellStart"/>
      <w:r w:rsidRPr="004A5480">
        <w:rPr>
          <w:rFonts w:ascii="Times New Roman" w:eastAsia="MinionPro-Regular" w:hAnsi="Times New Roman" w:cs="Times New Roman"/>
          <w:sz w:val="24"/>
          <w:szCs w:val="24"/>
        </w:rPr>
        <w:t>дифенина</w:t>
      </w:r>
      <w:proofErr w:type="spellEnd"/>
      <w:r w:rsidRPr="004A5480">
        <w:rPr>
          <w:rFonts w:ascii="Times New Roman" w:eastAsia="MinionPro-Regular" w:hAnsi="Times New Roman" w:cs="Times New Roman"/>
          <w:sz w:val="24"/>
          <w:szCs w:val="24"/>
        </w:rPr>
        <w:t>, дофамина и</w:t>
      </w:r>
      <w:r w:rsidR="00647FEE">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депренила</w:t>
      </w:r>
      <w:proofErr w:type="spellEnd"/>
      <w:r w:rsidRPr="004A5480">
        <w:rPr>
          <w:rFonts w:ascii="Times New Roman" w:eastAsia="MinionPro-Regular" w:hAnsi="Times New Roman" w:cs="Times New Roman"/>
          <w:sz w:val="24"/>
          <w:szCs w:val="24"/>
        </w:rPr>
        <w:t xml:space="preserve"> послужила их способность стимулировать </w:t>
      </w:r>
      <w:proofErr w:type="spellStart"/>
      <w:r w:rsidRPr="004A5480">
        <w:rPr>
          <w:rFonts w:ascii="Times New Roman" w:eastAsia="MinionPro-Regular" w:hAnsi="Times New Roman" w:cs="Times New Roman"/>
          <w:sz w:val="24"/>
          <w:szCs w:val="24"/>
        </w:rPr>
        <w:t>дофаминергические</w:t>
      </w:r>
      <w:proofErr w:type="spellEnd"/>
      <w:r w:rsidRPr="004A5480">
        <w:rPr>
          <w:rFonts w:ascii="Times New Roman" w:eastAsia="MinionPro-Regular" w:hAnsi="Times New Roman" w:cs="Times New Roman"/>
          <w:sz w:val="24"/>
          <w:szCs w:val="24"/>
        </w:rPr>
        <w:t xml:space="preserve"> системы головного мозга, которые играют, как отмечалось, особую роль в старении млекопитающих.</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Механизм действия </w:t>
      </w:r>
      <w:proofErr w:type="spellStart"/>
      <w:r w:rsidRPr="004A5480">
        <w:rPr>
          <w:rFonts w:ascii="Times New Roman" w:eastAsia="MinionPro-Regular" w:hAnsi="Times New Roman" w:cs="Times New Roman"/>
          <w:sz w:val="24"/>
          <w:szCs w:val="24"/>
        </w:rPr>
        <w:t>дифенина</w:t>
      </w:r>
      <w:proofErr w:type="spellEnd"/>
      <w:r w:rsidRPr="004A5480">
        <w:rPr>
          <w:rFonts w:ascii="Times New Roman" w:eastAsia="MinionPro-Regular" w:hAnsi="Times New Roman" w:cs="Times New Roman"/>
          <w:sz w:val="24"/>
          <w:szCs w:val="24"/>
        </w:rPr>
        <w:t xml:space="preserve"> на эти системы неясен и, скорее всего, не является прямым.</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Дофамин является источником синтеза катехоламинов. </w:t>
      </w:r>
      <w:proofErr w:type="spellStart"/>
      <w:r w:rsidRPr="004A5480">
        <w:rPr>
          <w:rFonts w:ascii="Times New Roman" w:eastAsia="MinionPro-Regular" w:hAnsi="Times New Roman" w:cs="Times New Roman"/>
          <w:sz w:val="24"/>
          <w:szCs w:val="24"/>
        </w:rPr>
        <w:t>Депренил</w:t>
      </w:r>
      <w:proofErr w:type="spellEnd"/>
      <w:r w:rsidRPr="004A5480">
        <w:rPr>
          <w:rFonts w:ascii="Times New Roman" w:eastAsia="MinionPro-Regular" w:hAnsi="Times New Roman" w:cs="Times New Roman"/>
          <w:sz w:val="24"/>
          <w:szCs w:val="24"/>
        </w:rPr>
        <w:t xml:space="preserve"> ингибирует </w:t>
      </w:r>
      <w:proofErr w:type="spellStart"/>
      <w:r w:rsidRPr="004A5480">
        <w:rPr>
          <w:rFonts w:ascii="Times New Roman" w:eastAsia="MinionPro-Regular" w:hAnsi="Times New Roman" w:cs="Times New Roman"/>
          <w:sz w:val="24"/>
          <w:szCs w:val="24"/>
        </w:rPr>
        <w:t>моноаминоксидазу</w:t>
      </w:r>
      <w:proofErr w:type="spellEnd"/>
      <w:r w:rsidRPr="004A5480">
        <w:rPr>
          <w:rFonts w:ascii="Times New Roman" w:eastAsia="MinionPro-Regular" w:hAnsi="Times New Roman" w:cs="Times New Roman"/>
          <w:sz w:val="24"/>
          <w:szCs w:val="24"/>
        </w:rPr>
        <w:t xml:space="preserve"> В и, стало быть, </w:t>
      </w:r>
      <w:proofErr w:type="spellStart"/>
      <w:r w:rsidRPr="004A5480">
        <w:rPr>
          <w:rFonts w:ascii="Times New Roman" w:eastAsia="MinionPro-Regular" w:hAnsi="Times New Roman" w:cs="Times New Roman"/>
          <w:sz w:val="24"/>
          <w:szCs w:val="24"/>
        </w:rPr>
        <w:t>инактивацию</w:t>
      </w:r>
      <w:proofErr w:type="spellEnd"/>
      <w:r w:rsidRPr="004A5480">
        <w:rPr>
          <w:rFonts w:ascii="Times New Roman" w:eastAsia="MinionPro-Regular" w:hAnsi="Times New Roman" w:cs="Times New Roman"/>
          <w:sz w:val="24"/>
          <w:szCs w:val="24"/>
        </w:rPr>
        <w:t xml:space="preserve"> катехоламинов. Сообщение об увеличении продолжительности жизни мышей с помощью дофамина или </w:t>
      </w:r>
      <w:proofErr w:type="spellStart"/>
      <w:r w:rsidRPr="004A5480">
        <w:rPr>
          <w:rFonts w:ascii="Times New Roman" w:eastAsia="MinionPro-Regular" w:hAnsi="Times New Roman" w:cs="Times New Roman"/>
          <w:sz w:val="24"/>
          <w:szCs w:val="24"/>
        </w:rPr>
        <w:t>дифенина</w:t>
      </w:r>
      <w:proofErr w:type="spellEnd"/>
      <w:r w:rsidRPr="004A5480">
        <w:rPr>
          <w:rFonts w:ascii="Times New Roman" w:eastAsia="MinionPro-Regular" w:hAnsi="Times New Roman" w:cs="Times New Roman"/>
          <w:sz w:val="24"/>
          <w:szCs w:val="24"/>
        </w:rPr>
        <w:t xml:space="preserve"> содержится лишь в одной</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публикации, и еще в одной сообщается о наличии такой активности у дофамина. Оба</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исследования выполнены относительно давно и, несмотря на положительные результаты,</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никакого прод</w:t>
      </w:r>
      <w:r w:rsidR="00647FEE">
        <w:rPr>
          <w:rFonts w:ascii="Times New Roman" w:eastAsia="MinionPro-Regular" w:hAnsi="Times New Roman" w:cs="Times New Roman"/>
          <w:sz w:val="24"/>
          <w:szCs w:val="24"/>
        </w:rPr>
        <w:t>олжения за 30 лет не имели</w:t>
      </w:r>
      <w:r w:rsidRPr="004A5480">
        <w:rPr>
          <w:rFonts w:ascii="Times New Roman" w:eastAsia="MinionPro-Regular" w:hAnsi="Times New Roman" w:cs="Times New Roman"/>
          <w:sz w:val="24"/>
          <w:szCs w:val="24"/>
        </w:rPr>
        <w:t xml:space="preserve">. Только в случае </w:t>
      </w:r>
      <w:proofErr w:type="spellStart"/>
      <w:r w:rsidRPr="004A5480">
        <w:rPr>
          <w:rFonts w:ascii="Times New Roman" w:eastAsia="MinionPro-Regular" w:hAnsi="Times New Roman" w:cs="Times New Roman"/>
          <w:sz w:val="24"/>
          <w:szCs w:val="24"/>
        </w:rPr>
        <w:t>депренила</w:t>
      </w:r>
      <w:proofErr w:type="spellEnd"/>
      <w:r w:rsidRPr="004A5480">
        <w:rPr>
          <w:rFonts w:ascii="Times New Roman" w:eastAsia="MinionPro-Regular" w:hAnsi="Times New Roman" w:cs="Times New Roman"/>
          <w:sz w:val="24"/>
          <w:szCs w:val="24"/>
        </w:rPr>
        <w:t xml:space="preserve"> несколько</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независимых исследовательских групп регулярно получают свидетельства того, что он</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может увеличивать продолжительность жизни. Наиболее воспроизводимые результаты</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наблюдаются, если введение </w:t>
      </w:r>
      <w:proofErr w:type="spellStart"/>
      <w:r w:rsidRPr="004A5480">
        <w:rPr>
          <w:rFonts w:ascii="Times New Roman" w:eastAsia="MinionPro-Regular" w:hAnsi="Times New Roman" w:cs="Times New Roman"/>
          <w:sz w:val="24"/>
          <w:szCs w:val="24"/>
        </w:rPr>
        <w:t>депренила</w:t>
      </w:r>
      <w:proofErr w:type="spellEnd"/>
      <w:r w:rsidRPr="004A5480">
        <w:rPr>
          <w:rFonts w:ascii="Times New Roman" w:eastAsia="MinionPro-Regular" w:hAnsi="Times New Roman" w:cs="Times New Roman"/>
          <w:sz w:val="24"/>
          <w:szCs w:val="24"/>
        </w:rPr>
        <w:t xml:space="preserve"> крысам начинать со середины жизни (примерно</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с 18 месяцев). У старых крыс при введении </w:t>
      </w:r>
      <w:proofErr w:type="spellStart"/>
      <w:r w:rsidRPr="004A5480">
        <w:rPr>
          <w:rFonts w:ascii="Times New Roman" w:eastAsia="MinionPro-Regular" w:hAnsi="Times New Roman" w:cs="Times New Roman"/>
          <w:sz w:val="24"/>
          <w:szCs w:val="24"/>
        </w:rPr>
        <w:t>депренила</w:t>
      </w:r>
      <w:proofErr w:type="spellEnd"/>
      <w:r w:rsidRPr="004A5480">
        <w:rPr>
          <w:rFonts w:ascii="Times New Roman" w:eastAsia="MinionPro-Regular" w:hAnsi="Times New Roman" w:cs="Times New Roman"/>
          <w:sz w:val="24"/>
          <w:szCs w:val="24"/>
        </w:rPr>
        <w:t xml:space="preserve"> улучшается иммунитет, память 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способность к обучению, а у самок восстанавливаются эстральные циклы. Максимальная</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продолжительность жизни возрастает примерно на 2 месяца. </w:t>
      </w:r>
      <w:proofErr w:type="spellStart"/>
      <w:r w:rsidRPr="004A5480">
        <w:rPr>
          <w:rFonts w:ascii="Times New Roman" w:eastAsia="MinionPro-Regular" w:hAnsi="Times New Roman" w:cs="Times New Roman"/>
          <w:sz w:val="24"/>
          <w:szCs w:val="24"/>
        </w:rPr>
        <w:t>Депренил</w:t>
      </w:r>
      <w:proofErr w:type="spellEnd"/>
      <w:r w:rsidRPr="004A5480">
        <w:rPr>
          <w:rFonts w:ascii="Times New Roman" w:eastAsia="MinionPro-Regular" w:hAnsi="Times New Roman" w:cs="Times New Roman"/>
          <w:sz w:val="24"/>
          <w:szCs w:val="24"/>
        </w:rPr>
        <w:t xml:space="preserve"> увеличивает</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также продолжительность жизни старых собак.</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В качестве </w:t>
      </w:r>
      <w:proofErr w:type="spellStart"/>
      <w:r w:rsidRPr="004A5480">
        <w:rPr>
          <w:rFonts w:ascii="Times New Roman" w:eastAsia="MinionPro-Regular" w:hAnsi="Times New Roman" w:cs="Times New Roman"/>
          <w:sz w:val="24"/>
          <w:szCs w:val="24"/>
        </w:rPr>
        <w:t>геропротекторов</w:t>
      </w:r>
      <w:proofErr w:type="spellEnd"/>
      <w:r w:rsidRPr="004A5480">
        <w:rPr>
          <w:rFonts w:ascii="Times New Roman" w:eastAsia="MinionPro-Regular" w:hAnsi="Times New Roman" w:cs="Times New Roman"/>
          <w:sz w:val="24"/>
          <w:szCs w:val="24"/>
        </w:rPr>
        <w:t xml:space="preserve"> условно можно считать и препараты, способные улучшать</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когнитивную деятельность мозга, которые применяются в основном для лечения деменции</w:t>
      </w:r>
      <w:r w:rsidR="00647FEE">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и других заболеваний.</w:t>
      </w:r>
    </w:p>
    <w:p w:rsidR="00E35D1E" w:rsidRDefault="00E35D1E">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Pr="004A5480" w:rsidRDefault="006B16EB" w:rsidP="005979A7">
      <w:pPr>
        <w:autoSpaceDE w:val="0"/>
        <w:autoSpaceDN w:val="0"/>
        <w:adjustRightInd w:val="0"/>
        <w:spacing w:after="0" w:line="240" w:lineRule="auto"/>
        <w:jc w:val="center"/>
        <w:rPr>
          <w:rFonts w:ascii="Times New Roman" w:eastAsia="MinionPro-Regular" w:hAnsi="Times New Roman" w:cs="Times New Roman"/>
          <w:b/>
          <w:sz w:val="24"/>
          <w:szCs w:val="24"/>
        </w:rPr>
      </w:pPr>
      <w:r w:rsidRPr="004A5480">
        <w:rPr>
          <w:rFonts w:ascii="Times New Roman" w:eastAsia="MinionPro-Regular" w:hAnsi="Times New Roman" w:cs="Times New Roman"/>
          <w:b/>
          <w:sz w:val="24"/>
          <w:szCs w:val="24"/>
        </w:rPr>
        <w:lastRenderedPageBreak/>
        <w:t>Лекция №6. Молекулярные механизмы старения</w:t>
      </w:r>
    </w:p>
    <w:p w:rsidR="005979A7" w:rsidRDefault="005979A7" w:rsidP="004A5480">
      <w:pPr>
        <w:autoSpaceDE w:val="0"/>
        <w:autoSpaceDN w:val="0"/>
        <w:adjustRightInd w:val="0"/>
        <w:spacing w:after="0" w:line="240" w:lineRule="auto"/>
        <w:jc w:val="both"/>
        <w:rPr>
          <w:rFonts w:ascii="Times New Roman" w:eastAsia="MinionPro-Regular" w:hAnsi="Times New Roman" w:cs="Times New Roman"/>
          <w:sz w:val="24"/>
          <w:szCs w:val="24"/>
        </w:rPr>
      </w:pPr>
    </w:p>
    <w:p w:rsidR="004A5480" w:rsidRPr="002761F1" w:rsidRDefault="004A5480" w:rsidP="005979A7">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4A5480">
        <w:rPr>
          <w:rFonts w:ascii="Times New Roman" w:eastAsia="MinionPro-Regular" w:hAnsi="Times New Roman" w:cs="Times New Roman"/>
          <w:sz w:val="24"/>
          <w:szCs w:val="24"/>
        </w:rPr>
        <w:t>Понятно, что регуляция процесса клеточного старения значительно варьирует в зависимости не только от вида организма, но даже в разных типах клеток одного и того</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 xml:space="preserve">же вида. Например, укорочение </w:t>
      </w:r>
      <w:proofErr w:type="spellStart"/>
      <w:r w:rsidRPr="004A5480">
        <w:rPr>
          <w:rFonts w:ascii="Times New Roman" w:eastAsia="MinionPro-Regular" w:hAnsi="Times New Roman" w:cs="Times New Roman"/>
          <w:sz w:val="24"/>
          <w:szCs w:val="24"/>
        </w:rPr>
        <w:t>теломера</w:t>
      </w:r>
      <w:proofErr w:type="spellEnd"/>
      <w:r w:rsidRPr="004A5480">
        <w:rPr>
          <w:rFonts w:ascii="Times New Roman" w:eastAsia="MinionPro-Regular" w:hAnsi="Times New Roman" w:cs="Times New Roman"/>
          <w:sz w:val="24"/>
          <w:szCs w:val="24"/>
        </w:rPr>
        <w:t xml:space="preserve"> является основной причиной старения</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фибробластов человека, а старение фибробластов мыши не зависит от укорочения</w:t>
      </w:r>
      <w:r w:rsidR="005979A7">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теломера</w:t>
      </w:r>
      <w:proofErr w:type="spellEnd"/>
      <w:r w:rsidRPr="004A5480">
        <w:rPr>
          <w:rFonts w:ascii="Times New Roman" w:eastAsia="MinionPro-Regular" w:hAnsi="Times New Roman" w:cs="Times New Roman"/>
          <w:sz w:val="24"/>
          <w:szCs w:val="24"/>
        </w:rPr>
        <w:t>, но происходит посредством окислительного стресса.</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Разнообразные стимулы, провоцирующие старение (окислительный стресс, укорочение</w:t>
      </w:r>
      <w:r w:rsidR="005979A7">
        <w:rPr>
          <w:rFonts w:ascii="Times New Roman" w:eastAsia="MinionPro-Regular" w:hAnsi="Times New Roman" w:cs="Times New Roman"/>
          <w:sz w:val="24"/>
          <w:szCs w:val="24"/>
        </w:rPr>
        <w:t xml:space="preserve"> </w:t>
      </w:r>
      <w:proofErr w:type="spellStart"/>
      <w:r w:rsidRPr="004A5480">
        <w:rPr>
          <w:rFonts w:ascii="Times New Roman" w:eastAsia="MinionPro-Regular" w:hAnsi="Times New Roman" w:cs="Times New Roman"/>
          <w:sz w:val="24"/>
          <w:szCs w:val="24"/>
        </w:rPr>
        <w:t>теломера</w:t>
      </w:r>
      <w:proofErr w:type="spellEnd"/>
      <w:r w:rsidRPr="004A5480">
        <w:rPr>
          <w:rFonts w:ascii="Times New Roman" w:eastAsia="MinionPro-Regular" w:hAnsi="Times New Roman" w:cs="Times New Roman"/>
          <w:sz w:val="24"/>
          <w:szCs w:val="24"/>
        </w:rPr>
        <w:t xml:space="preserve"> и </w:t>
      </w:r>
      <w:proofErr w:type="spellStart"/>
      <w:r w:rsidRPr="004A5480">
        <w:rPr>
          <w:rFonts w:ascii="Times New Roman" w:eastAsia="MinionPro-Regular" w:hAnsi="Times New Roman" w:cs="Times New Roman"/>
          <w:sz w:val="24"/>
          <w:szCs w:val="24"/>
        </w:rPr>
        <w:t>др</w:t>
      </w:r>
      <w:proofErr w:type="spellEnd"/>
      <w:r w:rsidRPr="004A5480">
        <w:rPr>
          <w:rFonts w:ascii="Times New Roman" w:eastAsia="MinionPro-Regular" w:hAnsi="Times New Roman" w:cs="Times New Roman"/>
          <w:sz w:val="24"/>
          <w:szCs w:val="24"/>
        </w:rPr>
        <w:t>), реализуют свои эффекты через несколько генетических путей. В настоящее время все более обсуждается участие гена р53 в процессах старения, так появилось</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предположение, что воздействие через р53 может тормозить старение.</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р53 известен в качестве ключевого опухолев</w:t>
      </w:r>
      <w:r w:rsidR="005979A7">
        <w:rPr>
          <w:rFonts w:ascii="Times New Roman" w:eastAsia="MinionPro-Regular" w:hAnsi="Times New Roman" w:cs="Times New Roman"/>
          <w:sz w:val="24"/>
          <w:szCs w:val="24"/>
        </w:rPr>
        <w:t xml:space="preserve">ого </w:t>
      </w:r>
      <w:proofErr w:type="spellStart"/>
      <w:r w:rsidR="005979A7">
        <w:rPr>
          <w:rFonts w:ascii="Times New Roman" w:eastAsia="MinionPro-Regular" w:hAnsi="Times New Roman" w:cs="Times New Roman"/>
          <w:sz w:val="24"/>
          <w:szCs w:val="24"/>
        </w:rPr>
        <w:t>супрессора</w:t>
      </w:r>
      <w:proofErr w:type="spellEnd"/>
      <w:r w:rsidRPr="004A5480">
        <w:rPr>
          <w:rFonts w:ascii="Times New Roman" w:eastAsia="MinionPro-Regular" w:hAnsi="Times New Roman" w:cs="Times New Roman"/>
          <w:sz w:val="24"/>
          <w:szCs w:val="24"/>
        </w:rPr>
        <w:t>. В то же</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время установлено, что р53 имеет огромное влияние на продолжительность жизни разных</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организмов через реализацию своей опухоль-подавляющей функции. Предотвращая развитие опухолей в начале жизни, р53 является важным геном гарантирующим долголетие. Однако, недавние исследования также показали, что р53 играет существенную</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роль как регулятор старения у червей, дрозофил, мышей и людей. Интересно, что новые</w:t>
      </w:r>
      <w:r w:rsidR="005979A7">
        <w:rPr>
          <w:rFonts w:ascii="Times New Roman" w:eastAsia="MinionPro-Regular" w:hAnsi="Times New Roman" w:cs="Times New Roman"/>
          <w:sz w:val="24"/>
          <w:szCs w:val="24"/>
        </w:rPr>
        <w:t xml:space="preserve"> </w:t>
      </w:r>
      <w:r w:rsidRPr="004A5480">
        <w:rPr>
          <w:rFonts w:ascii="Times New Roman" w:eastAsia="MinionPro-Regular" w:hAnsi="Times New Roman" w:cs="Times New Roman"/>
          <w:sz w:val="24"/>
          <w:szCs w:val="24"/>
        </w:rPr>
        <w:t>данные свидетельствуют, что р53 может контролировать процесс старения вне своей опухоль-подавляющей функции</w:t>
      </w:r>
      <w:r w:rsidRPr="002761F1">
        <w:rPr>
          <w:rFonts w:ascii="Times New Roman" w:eastAsia="MinionPro-Regular" w:hAnsi="Times New Roman" w:cs="Times New Roman"/>
          <w:sz w:val="24"/>
          <w:szCs w:val="24"/>
        </w:rPr>
        <w:t xml:space="preserve">. Известно, что в стареющих клетках р53 </w:t>
      </w:r>
      <w:proofErr w:type="spellStart"/>
      <w:r w:rsidRPr="002761F1">
        <w:rPr>
          <w:rFonts w:ascii="Times New Roman" w:eastAsia="MinionPro-Regular" w:hAnsi="Times New Roman" w:cs="Times New Roman"/>
          <w:sz w:val="24"/>
          <w:szCs w:val="24"/>
        </w:rPr>
        <w:t>фосфорилируется</w:t>
      </w:r>
      <w:proofErr w:type="spellEnd"/>
      <w:r w:rsidRPr="002761F1">
        <w:rPr>
          <w:rFonts w:ascii="Times New Roman" w:eastAsia="MinionPro-Regular" w:hAnsi="Times New Roman" w:cs="Times New Roman"/>
          <w:sz w:val="24"/>
          <w:szCs w:val="24"/>
        </w:rPr>
        <w:t xml:space="preserve"> и уровень </w:t>
      </w:r>
      <w:proofErr w:type="spellStart"/>
      <w:r w:rsidRPr="002761F1">
        <w:rPr>
          <w:rFonts w:ascii="Times New Roman" w:eastAsia="MinionPro-Regular" w:hAnsi="Times New Roman" w:cs="Times New Roman"/>
          <w:sz w:val="24"/>
          <w:szCs w:val="24"/>
        </w:rPr>
        <w:t>трансактивации</w:t>
      </w:r>
      <w:proofErr w:type="spellEnd"/>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повышается, хотя </w:t>
      </w:r>
      <w:proofErr w:type="spellStart"/>
      <w:r w:rsidRPr="002761F1">
        <w:rPr>
          <w:rFonts w:ascii="Times New Roman" w:eastAsia="MinionPro-Regular" w:hAnsi="Times New Roman" w:cs="Times New Roman"/>
          <w:sz w:val="24"/>
          <w:szCs w:val="24"/>
        </w:rPr>
        <w:t>mRNA</w:t>
      </w:r>
      <w:proofErr w:type="spellEnd"/>
      <w:r w:rsidRPr="002761F1">
        <w:rPr>
          <w:rFonts w:ascii="Times New Roman" w:eastAsia="MinionPro-Regular" w:hAnsi="Times New Roman" w:cs="Times New Roman"/>
          <w:sz w:val="24"/>
          <w:szCs w:val="24"/>
        </w:rPr>
        <w:t xml:space="preserve"> и уровень белка остаются неизменными.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Влияние р53 на старение и продолжительность жизни людей выявлено в нескольких</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эпидемиологических исследованиях. Примечательно, что в </w:t>
      </w:r>
      <w:proofErr w:type="spellStart"/>
      <w:r w:rsidRPr="002761F1">
        <w:rPr>
          <w:rFonts w:ascii="Times New Roman" w:eastAsia="MinionPro-Regular" w:hAnsi="Times New Roman" w:cs="Times New Roman"/>
          <w:sz w:val="24"/>
          <w:szCs w:val="24"/>
        </w:rPr>
        <w:t>проспективном</w:t>
      </w:r>
      <w:proofErr w:type="spellEnd"/>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исследовании когорты людей в возрасте 85 лет и старше (n = 1226), у лиц, гомозиготных по p53 P72 аллели отмечалось значительное, на 41% увеличение выживаемости по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сравнению с лицами, имеющими р53 R72 аллель (P = 0,032), хотя они имели в 2,5 раза</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повышенную заболеваемость раком (P = 0,007). Во втором исследовании, проведенном </w:t>
      </w:r>
      <w:proofErr w:type="spellStart"/>
      <w:r w:rsidRPr="002761F1">
        <w:rPr>
          <w:rFonts w:ascii="Times New Roman" w:eastAsia="MinionPro-Regular" w:hAnsi="Times New Roman" w:cs="Times New Roman"/>
          <w:sz w:val="24"/>
          <w:szCs w:val="24"/>
        </w:rPr>
        <w:t>Smetannikova</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et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al</w:t>
      </w:r>
      <w:proofErr w:type="spellEnd"/>
      <w:r w:rsidRPr="002761F1">
        <w:rPr>
          <w:rFonts w:ascii="Times New Roman" w:eastAsia="MinionPro-Regular" w:hAnsi="Times New Roman" w:cs="Times New Roman"/>
          <w:sz w:val="24"/>
          <w:szCs w:val="24"/>
        </w:rPr>
        <w:t>., обнаружено, что именно р53 P72 аллель присутствовала</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 131 долгожителей в Новосибирской и Тюменской областях. Совсем недавно, </w:t>
      </w:r>
      <w:proofErr w:type="spellStart"/>
      <w:r w:rsidRPr="002761F1">
        <w:rPr>
          <w:rFonts w:ascii="Times New Roman" w:eastAsia="MinionPro-Regular" w:hAnsi="Times New Roman" w:cs="Times New Roman"/>
          <w:sz w:val="24"/>
          <w:szCs w:val="24"/>
        </w:rPr>
        <w:t>Orsted</w:t>
      </w:r>
      <w:proofErr w:type="spellEnd"/>
      <w:r w:rsidR="005979A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et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al</w:t>
      </w:r>
      <w:proofErr w:type="spellEnd"/>
      <w:r w:rsidRPr="002761F1">
        <w:rPr>
          <w:rFonts w:ascii="Times New Roman" w:eastAsia="MinionPro-Regular" w:hAnsi="Times New Roman" w:cs="Times New Roman"/>
          <w:sz w:val="24"/>
          <w:szCs w:val="24"/>
        </w:rPr>
        <w:t>. исследовали влияние кодона 72 SNP на продолжительность жизни в когорте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9219 участников в возрасте от 20 до 95 лет датского населения. Они нашли, что в целом</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12-летняя выживаемость был значительно увеличена у лиц с одной p53 P72 аллелью на</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3% (P = 0,003) и у лиц, гомозиготных по p53 P72 аллель на 6% (P = 0,002) по сравнению</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 лицами, гомозиготными по р53 R72 аллели. Медианная продолжительность жизни для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лиц, гомозиготных по р53 Р72 аллели была увеличена на 3 года по сравнению с лицами,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гомозиготными по р53 R72 аллели. Эти же авторы также продемонстрировали увеличение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выживаемости после развития рака для лиц, гомозиготных по р53 Р72 аллели по сравнению с людьми, имеющими р53 R72 аллель.</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Результаты всех этих клинических исследований, а также результаты экспериментальных</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исследований указывают, что р53 участвует в регуляции старения и определении продолжительности жизни, но ее роль является сложной и зависимой от множества факторов.</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Механизмы, с помощью которых р53 регулирует старение и долголетие, остаются неясными.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Было предложено несколько потенциальных механизмов, в том числе регулирование через</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инсулин/инсулиноподобный фактор роста 1 (IGF-1), TOR, стволовые клетки, через влияние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процессы окислительного стресса и на синтез активных форм кислорода (АФК–ROS).</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Предполагают, что посредством, транскрипционной регуляции 7 различных целевых</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генов р53 негативно регулирует инсулин/IGF-1 и TOR сигнализацию, что позволяет подавлять деление и рост клеток. В то же время, поскольку снижение TOR/инсулин/IGF-1</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сигнализации увеличивает продолжительность жизни, р53 может регулировать старения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долголетие посредством снижения сигнализации по этим двум критическим путям.</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Кроме того, р53 активизируется и играет важную роль в стресс-индуцированном варианте преждевременного старения.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w:t>
      </w:r>
      <w:proofErr w:type="spellStart"/>
      <w:r w:rsidRPr="002761F1">
        <w:rPr>
          <w:rFonts w:ascii="Times New Roman" w:eastAsia="MinionPro-Regular" w:hAnsi="Times New Roman" w:cs="Times New Roman"/>
          <w:sz w:val="24"/>
          <w:szCs w:val="24"/>
        </w:rPr>
        <w:t>нестрессовой</w:t>
      </w:r>
      <w:proofErr w:type="spellEnd"/>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ситуации или при низком уровне стресса р53 выборочно индуцирует экспрессию группы</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антиоксидантных генов, таких как </w:t>
      </w:r>
      <w:proofErr w:type="spellStart"/>
      <w:r w:rsidRPr="002761F1">
        <w:rPr>
          <w:rFonts w:ascii="Times New Roman" w:eastAsia="MinionPro-Regular" w:hAnsi="Times New Roman" w:cs="Times New Roman"/>
          <w:sz w:val="24"/>
          <w:szCs w:val="24"/>
        </w:rPr>
        <w:t>sestrins</w:t>
      </w:r>
      <w:proofErr w:type="spellEnd"/>
      <w:r w:rsidRPr="002761F1">
        <w:rPr>
          <w:rFonts w:ascii="Times New Roman" w:eastAsia="MinionPro-Regular" w:hAnsi="Times New Roman" w:cs="Times New Roman"/>
          <w:sz w:val="24"/>
          <w:szCs w:val="24"/>
        </w:rPr>
        <w:t>, TIGAR, GLS2, GPX1 и ALDH4, что имеет своим</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следствием </w:t>
      </w:r>
      <w:r w:rsidRPr="002761F1">
        <w:rPr>
          <w:rFonts w:ascii="Times New Roman" w:eastAsia="MinionPro-Regular" w:hAnsi="Times New Roman" w:cs="Times New Roman"/>
          <w:sz w:val="24"/>
          <w:szCs w:val="24"/>
        </w:rPr>
        <w:lastRenderedPageBreak/>
        <w:t>снижение уровня продукции АФК в клетках. Эта антиоксидантная функция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р53 защищает клетки от окислительного стресса, индуцированного повреждения ДНК 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позволяет увеличить выживаемость клеток, а, следовательно, предотвращает старение. В</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ответ на сильный стресс р53 избирательно стимулирует экспрессию группы </w:t>
      </w:r>
      <w:proofErr w:type="spellStart"/>
      <w:r w:rsidRPr="002761F1">
        <w:rPr>
          <w:rFonts w:ascii="Times New Roman" w:eastAsia="MinionPro-Regular" w:hAnsi="Times New Roman" w:cs="Times New Roman"/>
          <w:sz w:val="24"/>
          <w:szCs w:val="24"/>
        </w:rPr>
        <w:t>прооксидантных</w:t>
      </w:r>
      <w:proofErr w:type="spellEnd"/>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генов, в том числе PIG3, PIG6, FDRX, </w:t>
      </w:r>
      <w:proofErr w:type="spellStart"/>
      <w:r w:rsidRPr="002761F1">
        <w:rPr>
          <w:rFonts w:ascii="Times New Roman" w:eastAsia="MinionPro-Regular" w:hAnsi="Times New Roman" w:cs="Times New Roman"/>
          <w:sz w:val="24"/>
          <w:szCs w:val="24"/>
        </w:rPr>
        <w:t>Bax</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Puma</w:t>
      </w:r>
      <w:proofErr w:type="spellEnd"/>
      <w:r w:rsidRPr="002761F1">
        <w:rPr>
          <w:rFonts w:ascii="Times New Roman" w:eastAsia="MinionPro-Regular" w:hAnsi="Times New Roman" w:cs="Times New Roman"/>
          <w:sz w:val="24"/>
          <w:szCs w:val="24"/>
        </w:rPr>
        <w:t>, что обеспечивает повышение АФК в</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клетках. Эта </w:t>
      </w:r>
      <w:proofErr w:type="spellStart"/>
      <w:r w:rsidRPr="002761F1">
        <w:rPr>
          <w:rFonts w:ascii="Times New Roman" w:eastAsia="MinionPro-Regular" w:hAnsi="Times New Roman" w:cs="Times New Roman"/>
          <w:sz w:val="24"/>
          <w:szCs w:val="24"/>
        </w:rPr>
        <w:t>прооксидантная</w:t>
      </w:r>
      <w:proofErr w:type="spellEnd"/>
      <w:r w:rsidRPr="002761F1">
        <w:rPr>
          <w:rFonts w:ascii="Times New Roman" w:eastAsia="MinionPro-Regular" w:hAnsi="Times New Roman" w:cs="Times New Roman"/>
          <w:sz w:val="24"/>
          <w:szCs w:val="24"/>
        </w:rPr>
        <w:t xml:space="preserve"> функция р53 приводит к р53-опосредованному </w:t>
      </w:r>
      <w:proofErr w:type="spellStart"/>
      <w:r w:rsidRPr="002761F1">
        <w:rPr>
          <w:rFonts w:ascii="Times New Roman" w:eastAsia="MinionPro-Regular" w:hAnsi="Times New Roman" w:cs="Times New Roman"/>
          <w:sz w:val="24"/>
          <w:szCs w:val="24"/>
        </w:rPr>
        <w:t>апоптозу</w:t>
      </w:r>
      <w:proofErr w:type="spellEnd"/>
      <w:r w:rsidRPr="002761F1">
        <w:rPr>
          <w:rFonts w:ascii="Times New Roman" w:eastAsia="MinionPro-Regular" w:hAnsi="Times New Roman" w:cs="Times New Roman"/>
          <w:sz w:val="24"/>
          <w:szCs w:val="24"/>
        </w:rPr>
        <w:t xml:space="preserve"> 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старению.</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Есть результаты исследований, показывающие, что изменения активности р53 влияют</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количество, самообновление, пролиферацию и дифференцирование стволовых/</w:t>
      </w:r>
      <w:proofErr w:type="spellStart"/>
      <w:r w:rsidRPr="002761F1">
        <w:rPr>
          <w:rFonts w:ascii="Times New Roman" w:eastAsia="MinionPro-Regular" w:hAnsi="Times New Roman" w:cs="Times New Roman"/>
          <w:sz w:val="24"/>
          <w:szCs w:val="24"/>
        </w:rPr>
        <w:t>прогениторных</w:t>
      </w:r>
      <w:proofErr w:type="spellEnd"/>
      <w:r w:rsidRPr="002761F1">
        <w:rPr>
          <w:rFonts w:ascii="Times New Roman" w:eastAsia="MinionPro-Regular" w:hAnsi="Times New Roman" w:cs="Times New Roman"/>
          <w:sz w:val="24"/>
          <w:szCs w:val="24"/>
        </w:rPr>
        <w:t xml:space="preserve"> клеток и этот путь тоже можно считать механизмом влияния на</w:t>
      </w:r>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старение и продолжительность жизни.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Результаты всех вышеупомянутых исследований, проведённых на различных организмах (черви, мухи, мыши, человек), убедительно показывают, что р53—очень важное, но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сложное звено в регуляции старения и продолжительности жизни; р53 может, как содействовать старению, так и предотвращать старение. К настоящему времени р53 можно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считать геном, гарантирующим предотвращение развития опухолей в ранний период жизни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таким образом, обеспечивающим долгожительство, роль р53 и механизмы регуляции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 и продолжительности жизни, независимые от ее опухоль-подавляющей функции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по-прежнему непонятны. Очевидно, что лишь дальнейшие исследования позволят понять</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сложную роль р53 в регуляции старения и долголетия.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Далее приводим обобщённое описание основных биохимических процессов, развивающихся в процессе старения—</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гликолизирование</w:t>
      </w:r>
      <w:proofErr w:type="spellEnd"/>
      <w:r w:rsidRPr="002761F1">
        <w:rPr>
          <w:rFonts w:ascii="Times New Roman" w:eastAsia="MinionPro-Regular" w:hAnsi="Times New Roman" w:cs="Times New Roman"/>
          <w:sz w:val="24"/>
          <w:szCs w:val="24"/>
        </w:rPr>
        <w:t xml:space="preserve"> и оксидация (описание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оксидативных реакций приведено несколько выше).</w:t>
      </w:r>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b/>
          <w:bCs/>
          <w:i/>
          <w:iCs/>
          <w:sz w:val="24"/>
          <w:szCs w:val="24"/>
        </w:rPr>
      </w:pPr>
      <w:proofErr w:type="spellStart"/>
      <w:r w:rsidRPr="002761F1">
        <w:rPr>
          <w:rFonts w:ascii="Times New Roman" w:eastAsia="MinionPro-Regular" w:hAnsi="Times New Roman" w:cs="Times New Roman"/>
          <w:b/>
          <w:bCs/>
          <w:i/>
          <w:iCs/>
          <w:sz w:val="24"/>
          <w:szCs w:val="24"/>
        </w:rPr>
        <w:t>Метилирование</w:t>
      </w:r>
      <w:proofErr w:type="spellEnd"/>
      <w:r w:rsidRPr="002761F1">
        <w:rPr>
          <w:rFonts w:ascii="Times New Roman" w:eastAsia="MinionPro-Regular" w:hAnsi="Times New Roman" w:cs="Times New Roman"/>
          <w:b/>
          <w:bCs/>
          <w:i/>
          <w:iCs/>
          <w:sz w:val="24"/>
          <w:szCs w:val="24"/>
        </w:rPr>
        <w:t xml:space="preserve"> ДНК и старение</w:t>
      </w:r>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Молекулярные события, определяющие транскрипцию, имеют решающий интерес для</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геронтологов, поскольку регуляция экспрессии генов коренным образом влияет на старение и старческие изменения. Факторы, влияющие на экспрессию гена, но не прямо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вызывающие изменения в генетическом коде, могут играть роль в старении. Одним из</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них является </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ДНК [216]. До 5% всех остатков </w:t>
      </w:r>
      <w:proofErr w:type="spellStart"/>
      <w:r w:rsidRPr="002761F1">
        <w:rPr>
          <w:rFonts w:ascii="Times New Roman" w:eastAsia="MinionPro-Regular" w:hAnsi="Times New Roman" w:cs="Times New Roman"/>
          <w:sz w:val="24"/>
          <w:szCs w:val="24"/>
        </w:rPr>
        <w:t>цитозина</w:t>
      </w:r>
      <w:proofErr w:type="spellEnd"/>
      <w:r w:rsidRPr="002761F1">
        <w:rPr>
          <w:rFonts w:ascii="Times New Roman" w:eastAsia="MinionPro-Regular" w:hAnsi="Times New Roman" w:cs="Times New Roman"/>
          <w:sz w:val="24"/>
          <w:szCs w:val="24"/>
        </w:rPr>
        <w:t xml:space="preserve"> в ДНК млекопитающих </w:t>
      </w:r>
      <w:proofErr w:type="spellStart"/>
      <w:r w:rsidRPr="002761F1">
        <w:rPr>
          <w:rFonts w:ascii="Times New Roman" w:eastAsia="MinionPro-Regular" w:hAnsi="Times New Roman" w:cs="Times New Roman"/>
          <w:sz w:val="24"/>
          <w:szCs w:val="24"/>
        </w:rPr>
        <w:t>метилировано</w:t>
      </w:r>
      <w:proofErr w:type="spellEnd"/>
      <w:r w:rsidRPr="002761F1">
        <w:rPr>
          <w:rFonts w:ascii="Times New Roman" w:eastAsia="MinionPro-Regular" w:hAnsi="Times New Roman" w:cs="Times New Roman"/>
          <w:sz w:val="24"/>
          <w:szCs w:val="24"/>
        </w:rPr>
        <w:t xml:space="preserve"> по 5' позициям с образованием 5-метилцитозина (5мЦ). Это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единственное постоянно модифицированное основание в ДНК высших эукариот. </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происходит в обеих нитях ДНК симметрично, и остатки 5мЦ всегда фланкируются остатками гуанина со стороны З'-конца. </w:t>
      </w:r>
      <w:proofErr w:type="spellStart"/>
      <w:r w:rsidRPr="002761F1">
        <w:rPr>
          <w:rFonts w:ascii="Times New Roman" w:eastAsia="MinionPro-Regular" w:hAnsi="Times New Roman" w:cs="Times New Roman"/>
          <w:sz w:val="24"/>
          <w:szCs w:val="24"/>
        </w:rPr>
        <w:t>Метилированные</w:t>
      </w:r>
      <w:proofErr w:type="spellEnd"/>
      <w:r w:rsidRPr="002761F1">
        <w:rPr>
          <w:rFonts w:ascii="Times New Roman" w:eastAsia="MinionPro-Regular" w:hAnsi="Times New Roman" w:cs="Times New Roman"/>
          <w:sz w:val="24"/>
          <w:szCs w:val="24"/>
        </w:rPr>
        <w:t xml:space="preserve"> остатки </w:t>
      </w:r>
      <w:proofErr w:type="spellStart"/>
      <w:r w:rsidRPr="002761F1">
        <w:rPr>
          <w:rFonts w:ascii="Times New Roman" w:eastAsia="MinionPro-Regular" w:hAnsi="Times New Roman" w:cs="Times New Roman"/>
          <w:sz w:val="24"/>
          <w:szCs w:val="24"/>
        </w:rPr>
        <w:t>цитозина</w:t>
      </w:r>
      <w:proofErr w:type="spellEnd"/>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выполняют различные функции, но что ещё более важно, </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ДНК вовлечено</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регуляцию активности генов. Изменения в </w:t>
      </w:r>
      <w:proofErr w:type="spellStart"/>
      <w:r w:rsidRPr="002761F1">
        <w:rPr>
          <w:rFonts w:ascii="Times New Roman" w:eastAsia="MinionPro-Regular" w:hAnsi="Times New Roman" w:cs="Times New Roman"/>
          <w:sz w:val="24"/>
          <w:szCs w:val="24"/>
        </w:rPr>
        <w:t>метилировании</w:t>
      </w:r>
      <w:proofErr w:type="spellEnd"/>
      <w:r w:rsidRPr="002761F1">
        <w:rPr>
          <w:rFonts w:ascii="Times New Roman" w:eastAsia="MinionPro-Regular" w:hAnsi="Times New Roman" w:cs="Times New Roman"/>
          <w:sz w:val="24"/>
          <w:szCs w:val="24"/>
        </w:rPr>
        <w:t xml:space="preserve">, в частности </w:t>
      </w:r>
      <w:proofErr w:type="spellStart"/>
      <w:r w:rsidRPr="002761F1">
        <w:rPr>
          <w:rFonts w:ascii="Times New Roman" w:eastAsia="MinionPro-Regular" w:hAnsi="Times New Roman" w:cs="Times New Roman"/>
          <w:sz w:val="24"/>
          <w:szCs w:val="24"/>
        </w:rPr>
        <w:t>деметилирование</w:t>
      </w:r>
      <w:proofErr w:type="spellEnd"/>
      <w:r w:rsidR="005979A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динуклеотидов</w:t>
      </w:r>
      <w:proofErr w:type="spellEnd"/>
      <w:r w:rsidRPr="002761F1">
        <w:rPr>
          <w:rFonts w:ascii="Times New Roman" w:eastAsia="MinionPro-Regular" w:hAnsi="Times New Roman" w:cs="Times New Roman"/>
          <w:sz w:val="24"/>
          <w:szCs w:val="24"/>
        </w:rPr>
        <w:t xml:space="preserve"> у позвоночных, связано с изменением уровня транскрипции. Возрастное</w:t>
      </w:r>
      <w:r w:rsidR="005979A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деметилирование</w:t>
      </w:r>
      <w:proofErr w:type="spellEnd"/>
      <w:r w:rsidRPr="002761F1">
        <w:rPr>
          <w:rFonts w:ascii="Times New Roman" w:eastAsia="MinionPro-Regular" w:hAnsi="Times New Roman" w:cs="Times New Roman"/>
          <w:sz w:val="24"/>
          <w:szCs w:val="24"/>
        </w:rPr>
        <w:t xml:space="preserve"> ДНК было впервые описано в 1973 г. Б. Ф. Ванюшиным и </w:t>
      </w:r>
      <w:proofErr w:type="spellStart"/>
      <w:r w:rsidRPr="002761F1">
        <w:rPr>
          <w:rFonts w:ascii="Times New Roman" w:eastAsia="MinionPro-Regular" w:hAnsi="Times New Roman" w:cs="Times New Roman"/>
          <w:sz w:val="24"/>
          <w:szCs w:val="24"/>
        </w:rPr>
        <w:t>соавт</w:t>
      </w:r>
      <w:proofErr w:type="spellEnd"/>
      <w:r w:rsidRPr="002761F1">
        <w:rPr>
          <w:rFonts w:ascii="Times New Roman" w:eastAsia="MinionPro-Regular" w:hAnsi="Times New Roman" w:cs="Times New Roman"/>
          <w:sz w:val="24"/>
          <w:szCs w:val="24"/>
        </w:rPr>
        <w:t>.</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При этом была обнаружена разница в степени </w:t>
      </w:r>
      <w:proofErr w:type="spellStart"/>
      <w:r w:rsidRPr="002761F1">
        <w:rPr>
          <w:rFonts w:ascii="Times New Roman" w:eastAsia="MinionPro-Regular" w:hAnsi="Times New Roman" w:cs="Times New Roman"/>
          <w:sz w:val="24"/>
          <w:szCs w:val="24"/>
        </w:rPr>
        <w:t>деметилирования</w:t>
      </w:r>
      <w:proofErr w:type="spellEnd"/>
      <w:r w:rsidRPr="002761F1">
        <w:rPr>
          <w:rFonts w:ascii="Times New Roman" w:eastAsia="MinionPro-Regular" w:hAnsi="Times New Roman" w:cs="Times New Roman"/>
          <w:sz w:val="24"/>
          <w:szCs w:val="24"/>
        </w:rPr>
        <w:t xml:space="preserve"> в тканях крыс—в ткани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мозга оно преобладало над тканью печени. В дальнейшем было обнаружено возрастное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снижение 5мЦ в легких и культурах фибробластов кожи, для последних была показана</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связь </w:t>
      </w:r>
      <w:proofErr w:type="spellStart"/>
      <w:r w:rsidRPr="002761F1">
        <w:rPr>
          <w:rFonts w:ascii="Times New Roman" w:eastAsia="MinionPro-Regular" w:hAnsi="Times New Roman" w:cs="Times New Roman"/>
          <w:sz w:val="24"/>
          <w:szCs w:val="24"/>
        </w:rPr>
        <w:t>деметипирования</w:t>
      </w:r>
      <w:proofErr w:type="spellEnd"/>
      <w:r w:rsidRPr="002761F1">
        <w:rPr>
          <w:rFonts w:ascii="Times New Roman" w:eastAsia="MinionPro-Regular" w:hAnsi="Times New Roman" w:cs="Times New Roman"/>
          <w:sz w:val="24"/>
          <w:szCs w:val="24"/>
        </w:rPr>
        <w:t xml:space="preserve"> со снижением возможности к росту в культуре. Было высказано предположение о том, что возрастное </w:t>
      </w:r>
      <w:proofErr w:type="spellStart"/>
      <w:r w:rsidRPr="002761F1">
        <w:rPr>
          <w:rFonts w:ascii="Times New Roman" w:eastAsia="MinionPro-Regular" w:hAnsi="Times New Roman" w:cs="Times New Roman"/>
          <w:sz w:val="24"/>
          <w:szCs w:val="24"/>
        </w:rPr>
        <w:t>деметилирование</w:t>
      </w:r>
      <w:proofErr w:type="spellEnd"/>
      <w:r w:rsidRPr="002761F1">
        <w:rPr>
          <w:rFonts w:ascii="Times New Roman" w:eastAsia="MinionPro-Regular" w:hAnsi="Times New Roman" w:cs="Times New Roman"/>
          <w:sz w:val="24"/>
          <w:szCs w:val="24"/>
        </w:rPr>
        <w:t xml:space="preserve"> предрасполагает клетки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 опухолевой трансформации.</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представленной ниже таблице суммированы сведения о генах человека, возрастные</w:t>
      </w:r>
      <w:r w:rsidR="005979A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нарушения функции которых обусловлены </w:t>
      </w:r>
      <w:proofErr w:type="spellStart"/>
      <w:r w:rsidRPr="002761F1">
        <w:rPr>
          <w:rFonts w:ascii="Times New Roman" w:eastAsia="MinionPro-Regular" w:hAnsi="Times New Roman" w:cs="Times New Roman"/>
          <w:sz w:val="24"/>
          <w:szCs w:val="24"/>
        </w:rPr>
        <w:t>гиперметилированием</w:t>
      </w:r>
      <w:proofErr w:type="spellEnd"/>
      <w:r w:rsidRPr="002761F1">
        <w:rPr>
          <w:rFonts w:ascii="Times New Roman" w:eastAsia="MinionPro-Regular" w:hAnsi="Times New Roman" w:cs="Times New Roman"/>
          <w:sz w:val="24"/>
          <w:szCs w:val="24"/>
        </w:rPr>
        <w:t xml:space="preserve">. Как указывает Y. </w:t>
      </w:r>
      <w:proofErr w:type="spellStart"/>
      <w:r w:rsidRPr="002761F1">
        <w:rPr>
          <w:rFonts w:ascii="Times New Roman" w:eastAsia="MinionPro-Regular" w:hAnsi="Times New Roman" w:cs="Times New Roman"/>
          <w:sz w:val="24"/>
          <w:szCs w:val="24"/>
        </w:rPr>
        <w:t>Yuasa</w:t>
      </w:r>
      <w:proofErr w:type="spellEnd"/>
      <w:r w:rsidRPr="002761F1">
        <w:rPr>
          <w:rFonts w:ascii="Times New Roman" w:eastAsia="MinionPro-Regular" w:hAnsi="Times New Roman" w:cs="Times New Roman"/>
          <w:sz w:val="24"/>
          <w:szCs w:val="24"/>
        </w:rPr>
        <w:t xml:space="preserve"> аберрантные участки </w:t>
      </w:r>
      <w:proofErr w:type="spellStart"/>
      <w:r w:rsidRPr="002761F1">
        <w:rPr>
          <w:rFonts w:ascii="Times New Roman" w:eastAsia="MinionPro-Regular" w:hAnsi="Times New Roman" w:cs="Times New Roman"/>
          <w:sz w:val="24"/>
          <w:szCs w:val="24"/>
        </w:rPr>
        <w:t>метилирования</w:t>
      </w:r>
      <w:proofErr w:type="spellEnd"/>
      <w:r w:rsidRPr="002761F1">
        <w:rPr>
          <w:rFonts w:ascii="Times New Roman" w:eastAsia="MinionPro-Regular" w:hAnsi="Times New Roman" w:cs="Times New Roman"/>
          <w:sz w:val="24"/>
          <w:szCs w:val="24"/>
        </w:rPr>
        <w:t xml:space="preserve"> ДНК размером от 0,5</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 нескольких тысяч пар оснований являются существенным механизмом </w:t>
      </w:r>
      <w:proofErr w:type="spellStart"/>
      <w:r w:rsidRPr="002761F1">
        <w:rPr>
          <w:rFonts w:ascii="Times New Roman" w:eastAsia="MinionPro-Regular" w:hAnsi="Times New Roman" w:cs="Times New Roman"/>
          <w:sz w:val="24"/>
          <w:szCs w:val="24"/>
        </w:rPr>
        <w:t>инактивации</w:t>
      </w:r>
      <w:proofErr w:type="spellEnd"/>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активности генов и часто наблюдается при раке. Эти участки располагаются вблизи генов,</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часто они обнаруживаются около </w:t>
      </w:r>
      <w:proofErr w:type="spellStart"/>
      <w:r w:rsidRPr="002761F1">
        <w:rPr>
          <w:rFonts w:ascii="Times New Roman" w:eastAsia="MinionPro-Regular" w:hAnsi="Times New Roman" w:cs="Times New Roman"/>
          <w:sz w:val="24"/>
          <w:szCs w:val="24"/>
        </w:rPr>
        <w:t>промоторных</w:t>
      </w:r>
      <w:proofErr w:type="spellEnd"/>
      <w:r w:rsidRPr="002761F1">
        <w:rPr>
          <w:rFonts w:ascii="Times New Roman" w:eastAsia="MinionPro-Regular" w:hAnsi="Times New Roman" w:cs="Times New Roman"/>
          <w:sz w:val="24"/>
          <w:szCs w:val="24"/>
        </w:rPr>
        <w:t xml:space="preserve"> областей широко </w:t>
      </w:r>
      <w:proofErr w:type="spellStart"/>
      <w:r w:rsidRPr="002761F1">
        <w:rPr>
          <w:rFonts w:ascii="Times New Roman" w:eastAsia="MinionPro-Regular" w:hAnsi="Times New Roman" w:cs="Times New Roman"/>
          <w:sz w:val="24"/>
          <w:szCs w:val="24"/>
        </w:rPr>
        <w:t>экспрессирующихся</w:t>
      </w:r>
      <w:proofErr w:type="spellEnd"/>
      <w:r w:rsidRPr="002761F1">
        <w:rPr>
          <w:rFonts w:ascii="Times New Roman" w:eastAsia="MinionPro-Regular" w:hAnsi="Times New Roman" w:cs="Times New Roman"/>
          <w:sz w:val="24"/>
          <w:szCs w:val="24"/>
        </w:rPr>
        <w:t xml:space="preserve"> генов.</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Возрастное </w:t>
      </w:r>
      <w:proofErr w:type="spellStart"/>
      <w:r w:rsidRPr="002761F1">
        <w:rPr>
          <w:rFonts w:ascii="Times New Roman" w:eastAsia="MinionPro-Regular" w:hAnsi="Times New Roman" w:cs="Times New Roman"/>
          <w:sz w:val="24"/>
          <w:szCs w:val="24"/>
        </w:rPr>
        <w:t>гиперметилирование</w:t>
      </w:r>
      <w:proofErr w:type="spellEnd"/>
      <w:r w:rsidRPr="002761F1">
        <w:rPr>
          <w:rFonts w:ascii="Times New Roman" w:eastAsia="MinionPro-Regular" w:hAnsi="Times New Roman" w:cs="Times New Roman"/>
          <w:sz w:val="24"/>
          <w:szCs w:val="24"/>
        </w:rPr>
        <w:t xml:space="preserve"> наблюдали в нормальной слизистой оболочке толстой</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кишки и в ряде других органов, причем хронические воспалительные процессы, например</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хронический язвенный колит или инфицирование </w:t>
      </w:r>
      <w:proofErr w:type="spellStart"/>
      <w:r w:rsidRPr="002761F1">
        <w:rPr>
          <w:rFonts w:ascii="Times New Roman" w:eastAsia="MinionPro-Regular" w:hAnsi="Times New Roman" w:cs="Times New Roman"/>
          <w:sz w:val="24"/>
          <w:szCs w:val="24"/>
        </w:rPr>
        <w:t>Helicobacter</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pylori</w:t>
      </w:r>
      <w:proofErr w:type="spellEnd"/>
      <w:r w:rsidRPr="002761F1">
        <w:rPr>
          <w:rFonts w:ascii="Times New Roman" w:eastAsia="MinionPro-Regular" w:hAnsi="Times New Roman" w:cs="Times New Roman"/>
          <w:sz w:val="24"/>
          <w:szCs w:val="24"/>
        </w:rPr>
        <w:t>, ассоциированы с</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избыточным </w:t>
      </w:r>
      <w:proofErr w:type="spellStart"/>
      <w:r w:rsidRPr="002761F1">
        <w:rPr>
          <w:rFonts w:ascii="Times New Roman" w:eastAsia="MinionPro-Regular" w:hAnsi="Times New Roman" w:cs="Times New Roman"/>
          <w:sz w:val="24"/>
          <w:szCs w:val="24"/>
        </w:rPr>
        <w:t>метилированием</w:t>
      </w:r>
      <w:proofErr w:type="spellEnd"/>
      <w:r w:rsidRPr="002761F1">
        <w:rPr>
          <w:rFonts w:ascii="Times New Roman" w:eastAsia="MinionPro-Regular" w:hAnsi="Times New Roman" w:cs="Times New Roman"/>
          <w:sz w:val="24"/>
          <w:szCs w:val="24"/>
        </w:rPr>
        <w:t xml:space="preserve">. Отмечают, что возрастное </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увеличивается с</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возрастом линейно, хотя </w:t>
      </w:r>
      <w:r w:rsidRPr="002761F1">
        <w:rPr>
          <w:rFonts w:ascii="Times New Roman" w:eastAsia="MinionPro-Regular" w:hAnsi="Times New Roman" w:cs="Times New Roman"/>
          <w:sz w:val="24"/>
          <w:szCs w:val="24"/>
        </w:rPr>
        <w:lastRenderedPageBreak/>
        <w:t xml:space="preserve">степень его нарастания может варьировать. </w:t>
      </w:r>
      <w:proofErr w:type="spellStart"/>
      <w:r w:rsidRPr="002761F1">
        <w:rPr>
          <w:rFonts w:ascii="Times New Roman" w:eastAsia="MinionPro-Regular" w:hAnsi="Times New Roman" w:cs="Times New Roman"/>
          <w:sz w:val="24"/>
          <w:szCs w:val="24"/>
        </w:rPr>
        <w:t>Метилирование</w:t>
      </w:r>
      <w:proofErr w:type="spellEnd"/>
      <w:r w:rsidRPr="002761F1">
        <w:rPr>
          <w:rFonts w:ascii="Times New Roman" w:eastAsia="MinionPro-Regular" w:hAnsi="Times New Roman" w:cs="Times New Roman"/>
          <w:sz w:val="24"/>
          <w:szCs w:val="24"/>
        </w:rPr>
        <w:t xml:space="preserve"> таких</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генов репарации ДНК, как hMLH1, MGMT и GSTP1, приводя к их </w:t>
      </w:r>
      <w:proofErr w:type="spellStart"/>
      <w:r w:rsidRPr="002761F1">
        <w:rPr>
          <w:rFonts w:ascii="Times New Roman" w:eastAsia="MinionPro-Regular" w:hAnsi="Times New Roman" w:cs="Times New Roman"/>
          <w:sz w:val="24"/>
          <w:szCs w:val="24"/>
        </w:rPr>
        <w:t>инактивации</w:t>
      </w:r>
      <w:proofErr w:type="spellEnd"/>
      <w:r w:rsidRPr="002761F1">
        <w:rPr>
          <w:rFonts w:ascii="Times New Roman" w:eastAsia="MinionPro-Regular" w:hAnsi="Times New Roman" w:cs="Times New Roman"/>
          <w:sz w:val="24"/>
          <w:szCs w:val="24"/>
        </w:rPr>
        <w:t>, может</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способствовать возрастному накоплению мутаций и, возможно, к ускоренному старению</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увеличению риска развития рака.</w:t>
      </w:r>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b/>
          <w:bCs/>
          <w:i/>
          <w:iCs/>
          <w:sz w:val="24"/>
          <w:szCs w:val="24"/>
        </w:rPr>
      </w:pPr>
      <w:proofErr w:type="spellStart"/>
      <w:r w:rsidRPr="002761F1">
        <w:rPr>
          <w:rFonts w:ascii="Times New Roman" w:eastAsia="MinionPro-Regular" w:hAnsi="Times New Roman" w:cs="Times New Roman"/>
          <w:b/>
          <w:bCs/>
          <w:i/>
          <w:iCs/>
          <w:sz w:val="24"/>
          <w:szCs w:val="24"/>
        </w:rPr>
        <w:t>Гликозилирование</w:t>
      </w:r>
      <w:proofErr w:type="spellEnd"/>
      <w:r w:rsidRPr="002761F1">
        <w:rPr>
          <w:rFonts w:ascii="Times New Roman" w:eastAsia="MinionPro-Regular" w:hAnsi="Times New Roman" w:cs="Times New Roman"/>
          <w:b/>
          <w:bCs/>
          <w:i/>
          <w:iCs/>
          <w:sz w:val="24"/>
          <w:szCs w:val="24"/>
        </w:rPr>
        <w:t xml:space="preserve"> белков и ДНК</w:t>
      </w:r>
    </w:p>
    <w:p w:rsidR="004A5480" w:rsidRPr="002761F1" w:rsidRDefault="004A5480"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Нуклеиновые кислоты и белки могут быть модифицированы с помощью добавления</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сахаров к их свободным аминогруппам, что ведет к структурной и функциональной перестройке молекул. Интерес к реакции между глюкозой и белками, известной как</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реакция</w:t>
      </w:r>
      <w:r w:rsidR="00F164A5">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Мейяра</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Maillard</w:t>
      </w:r>
      <w:proofErr w:type="spellEnd"/>
      <w:r w:rsidRPr="002761F1">
        <w:rPr>
          <w:rFonts w:ascii="Times New Roman" w:eastAsia="MinionPro-Regular" w:hAnsi="Times New Roman" w:cs="Times New Roman"/>
          <w:sz w:val="24"/>
          <w:szCs w:val="24"/>
        </w:rPr>
        <w:t xml:space="preserve">), значительно вырос после того, как стало очевидно, что глюкоза способна </w:t>
      </w:r>
      <w:proofErr w:type="spellStart"/>
      <w:r w:rsidRPr="002761F1">
        <w:rPr>
          <w:rFonts w:ascii="Times New Roman" w:eastAsia="MinionPro-Regular" w:hAnsi="Times New Roman" w:cs="Times New Roman"/>
          <w:sz w:val="24"/>
          <w:szCs w:val="24"/>
        </w:rPr>
        <w:t>ковалентно</w:t>
      </w:r>
      <w:proofErr w:type="spellEnd"/>
      <w:r w:rsidRPr="002761F1">
        <w:rPr>
          <w:rFonts w:ascii="Times New Roman" w:eastAsia="MinionPro-Regular" w:hAnsi="Times New Roman" w:cs="Times New Roman"/>
          <w:sz w:val="24"/>
          <w:szCs w:val="24"/>
        </w:rPr>
        <w:t xml:space="preserve">, без участия ферментов, модифицировать белки в условиях </w:t>
      </w:r>
      <w:proofErr w:type="spellStart"/>
      <w:r w:rsidRPr="002761F1">
        <w:rPr>
          <w:rFonts w:ascii="Times New Roman" w:eastAsia="MinionPro-Regular" w:hAnsi="Times New Roman" w:cs="Times New Roman"/>
          <w:sz w:val="24"/>
          <w:szCs w:val="24"/>
        </w:rPr>
        <w:t>in</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vivo</w:t>
      </w:r>
      <w:proofErr w:type="spellEnd"/>
      <w:r w:rsidRPr="002761F1">
        <w:rPr>
          <w:rFonts w:ascii="Times New Roman" w:eastAsia="MinionPro-Regular" w:hAnsi="Times New Roman" w:cs="Times New Roman"/>
          <w:sz w:val="24"/>
          <w:szCs w:val="24"/>
        </w:rPr>
        <w:t>.</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Процесс </w:t>
      </w:r>
      <w:proofErr w:type="spellStart"/>
      <w:r w:rsidRPr="002761F1">
        <w:rPr>
          <w:rFonts w:ascii="Times New Roman" w:eastAsia="MinionPro-Regular" w:hAnsi="Times New Roman" w:cs="Times New Roman"/>
          <w:sz w:val="24"/>
          <w:szCs w:val="24"/>
        </w:rPr>
        <w:t>неферментативного</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гликозилирования</w:t>
      </w:r>
      <w:proofErr w:type="spellEnd"/>
      <w:r w:rsidRPr="002761F1">
        <w:rPr>
          <w:rFonts w:ascii="Times New Roman" w:eastAsia="MinionPro-Regular" w:hAnsi="Times New Roman" w:cs="Times New Roman"/>
          <w:sz w:val="24"/>
          <w:szCs w:val="24"/>
        </w:rPr>
        <w:t xml:space="preserve"> включает несколько этапов: связывание</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глюкозы со свободными аминогруппами с образованием оснований </w:t>
      </w:r>
      <w:proofErr w:type="spellStart"/>
      <w:r w:rsidRPr="002761F1">
        <w:rPr>
          <w:rFonts w:ascii="Times New Roman" w:eastAsia="MinionPro-Regular" w:hAnsi="Times New Roman" w:cs="Times New Roman"/>
          <w:sz w:val="24"/>
          <w:szCs w:val="24"/>
        </w:rPr>
        <w:t>Шиффа</w:t>
      </w:r>
      <w:proofErr w:type="spellEnd"/>
      <w:r w:rsidRPr="002761F1">
        <w:rPr>
          <w:rFonts w:ascii="Times New Roman" w:eastAsia="MinionPro-Regular" w:hAnsi="Times New Roman" w:cs="Times New Roman"/>
          <w:sz w:val="24"/>
          <w:szCs w:val="24"/>
        </w:rPr>
        <w:t>, с последующим</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их превращением в более стабильные продукты </w:t>
      </w:r>
      <w:proofErr w:type="spellStart"/>
      <w:r w:rsidRPr="002761F1">
        <w:rPr>
          <w:rFonts w:ascii="Times New Roman" w:eastAsia="MinionPro-Regular" w:hAnsi="Times New Roman" w:cs="Times New Roman"/>
          <w:sz w:val="24"/>
          <w:szCs w:val="24"/>
        </w:rPr>
        <w:t>Амадори</w:t>
      </w:r>
      <w:proofErr w:type="spellEnd"/>
      <w:r w:rsidRPr="002761F1">
        <w:rPr>
          <w:rFonts w:ascii="Times New Roman" w:eastAsia="MinionPro-Regular" w:hAnsi="Times New Roman" w:cs="Times New Roman"/>
          <w:sz w:val="24"/>
          <w:szCs w:val="24"/>
        </w:rPr>
        <w:t xml:space="preserve"> и затем в конечные продукты</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глубокого</w:t>
      </w:r>
      <w:r w:rsidRPr="00F164A5">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гликозилирования</w:t>
      </w:r>
      <w:proofErr w:type="spellEnd"/>
      <w:r w:rsidRP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AGE</w:t>
      </w:r>
      <w:r w:rsidRPr="00F164A5">
        <w:rPr>
          <w:rFonts w:ascii="Times New Roman" w:eastAsia="MinionPro-Regular" w:hAnsi="Times New Roman" w:cs="Times New Roman"/>
          <w:sz w:val="24"/>
          <w:szCs w:val="24"/>
        </w:rPr>
        <w:t>—</w:t>
      </w:r>
      <w:r w:rsidRPr="002761F1">
        <w:rPr>
          <w:rFonts w:ascii="Times New Roman" w:eastAsia="MinionPro-Regular" w:hAnsi="Times New Roman" w:cs="Times New Roman"/>
          <w:sz w:val="24"/>
          <w:szCs w:val="24"/>
          <w:lang w:val="en-US"/>
        </w:rPr>
        <w:t>advanced</w:t>
      </w:r>
      <w:r w:rsidRP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glycosylation</w:t>
      </w:r>
      <w:r w:rsidRPr="00F164A5">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lang w:val="en-US"/>
        </w:rPr>
        <w:t>endproducts</w:t>
      </w:r>
      <w:proofErr w:type="spellEnd"/>
      <w:r w:rsidRP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Конечные продукты</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реакции </w:t>
      </w:r>
      <w:proofErr w:type="spellStart"/>
      <w:r w:rsidRPr="002761F1">
        <w:rPr>
          <w:rFonts w:ascii="Times New Roman" w:eastAsia="MinionPro-Regular" w:hAnsi="Times New Roman" w:cs="Times New Roman"/>
          <w:sz w:val="24"/>
          <w:szCs w:val="24"/>
        </w:rPr>
        <w:t>Мейяра</w:t>
      </w:r>
      <w:proofErr w:type="spellEnd"/>
      <w:r w:rsidRPr="002761F1">
        <w:rPr>
          <w:rFonts w:ascii="Times New Roman" w:eastAsia="MinionPro-Regular" w:hAnsi="Times New Roman" w:cs="Times New Roman"/>
          <w:sz w:val="24"/>
          <w:szCs w:val="24"/>
        </w:rPr>
        <w:t xml:space="preserve"> труднорастворимы, устойчивы к протеолитическому расщеплению, весьма</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активны химически и способны образовывать внутримолекулярные сшивки (например, в</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коллагене), </w:t>
      </w:r>
      <w:proofErr w:type="spellStart"/>
      <w:r w:rsidRPr="002761F1">
        <w:rPr>
          <w:rFonts w:ascii="Times New Roman" w:eastAsia="MinionPro-Regular" w:hAnsi="Times New Roman" w:cs="Times New Roman"/>
          <w:sz w:val="24"/>
          <w:szCs w:val="24"/>
        </w:rPr>
        <w:t>ковалентно</w:t>
      </w:r>
      <w:proofErr w:type="spellEnd"/>
      <w:r w:rsidRPr="002761F1">
        <w:rPr>
          <w:rFonts w:ascii="Times New Roman" w:eastAsia="MinionPro-Regular" w:hAnsi="Times New Roman" w:cs="Times New Roman"/>
          <w:sz w:val="24"/>
          <w:szCs w:val="24"/>
        </w:rPr>
        <w:t xml:space="preserve"> связывать белки, вследствие своего быстрого обновления (например, ЛПНП, </w:t>
      </w:r>
      <w:proofErr w:type="spellStart"/>
      <w:r w:rsidRPr="002761F1">
        <w:rPr>
          <w:rFonts w:ascii="Times New Roman" w:eastAsia="MinionPro-Regular" w:hAnsi="Times New Roman" w:cs="Times New Roman"/>
          <w:sz w:val="24"/>
          <w:szCs w:val="24"/>
        </w:rPr>
        <w:t>IgG</w:t>
      </w:r>
      <w:proofErr w:type="spellEnd"/>
      <w:r w:rsidRPr="002761F1">
        <w:rPr>
          <w:rFonts w:ascii="Times New Roman" w:eastAsia="MinionPro-Regular" w:hAnsi="Times New Roman" w:cs="Times New Roman"/>
          <w:sz w:val="24"/>
          <w:szCs w:val="24"/>
        </w:rPr>
        <w:t>), а также некоторые другие вещества, имеющие свободные аминогруппы</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(ДНК, некоторые липиды), химически инактивировать окись азота (NO).</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Была выявлена группа мембранных белков, принадлежащих к </w:t>
      </w:r>
      <w:proofErr w:type="spellStart"/>
      <w:r w:rsidRPr="002761F1">
        <w:rPr>
          <w:rFonts w:ascii="Times New Roman" w:eastAsia="MinionPro-Regular" w:hAnsi="Times New Roman" w:cs="Times New Roman"/>
          <w:sz w:val="24"/>
          <w:szCs w:val="24"/>
        </w:rPr>
        <w:t>суперсемейству</w:t>
      </w:r>
      <w:proofErr w:type="spellEnd"/>
      <w:r w:rsidRPr="002761F1">
        <w:rPr>
          <w:rFonts w:ascii="Times New Roman" w:eastAsia="MinionPro-Regular" w:hAnsi="Times New Roman" w:cs="Times New Roman"/>
          <w:sz w:val="24"/>
          <w:szCs w:val="24"/>
        </w:rPr>
        <w:t xml:space="preserve"> иммуноглобулинов, которые выполняют функцию рецепторов для глубоко </w:t>
      </w:r>
      <w:proofErr w:type="spellStart"/>
      <w:r w:rsidRPr="002761F1">
        <w:rPr>
          <w:rFonts w:ascii="Times New Roman" w:eastAsia="MinionPro-Regular" w:hAnsi="Times New Roman" w:cs="Times New Roman"/>
          <w:sz w:val="24"/>
          <w:szCs w:val="24"/>
        </w:rPr>
        <w:t>гликозилированных</w:t>
      </w:r>
      <w:proofErr w:type="spellEnd"/>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молекул. AGE-</w:t>
      </w:r>
      <w:proofErr w:type="spellStart"/>
      <w:r w:rsidRPr="002761F1">
        <w:rPr>
          <w:rFonts w:ascii="Times New Roman" w:eastAsia="MinionPro-Regular" w:hAnsi="Times New Roman" w:cs="Times New Roman"/>
          <w:sz w:val="24"/>
          <w:szCs w:val="24"/>
        </w:rPr>
        <w:t>peцепторы</w:t>
      </w:r>
      <w:proofErr w:type="spellEnd"/>
      <w:r w:rsidRPr="002761F1">
        <w:rPr>
          <w:rFonts w:ascii="Times New Roman" w:eastAsia="MinionPro-Regular" w:hAnsi="Times New Roman" w:cs="Times New Roman"/>
          <w:sz w:val="24"/>
          <w:szCs w:val="24"/>
        </w:rPr>
        <w:t xml:space="preserve"> обнаружены на фибробластах, Т-лимфоцитах, в почках (</w:t>
      </w:r>
      <w:proofErr w:type="spellStart"/>
      <w:r w:rsidRPr="002761F1">
        <w:rPr>
          <w:rFonts w:ascii="Times New Roman" w:eastAsia="MinionPro-Regular" w:hAnsi="Times New Roman" w:cs="Times New Roman"/>
          <w:sz w:val="24"/>
          <w:szCs w:val="24"/>
        </w:rPr>
        <w:t>мезангиальные</w:t>
      </w:r>
      <w:proofErr w:type="spellEnd"/>
      <w:r w:rsidRPr="002761F1">
        <w:rPr>
          <w:rFonts w:ascii="Times New Roman" w:eastAsia="MinionPro-Regular" w:hAnsi="Times New Roman" w:cs="Times New Roman"/>
          <w:sz w:val="24"/>
          <w:szCs w:val="24"/>
        </w:rPr>
        <w:t xml:space="preserve"> клетки), в стенке сосудов (эндотелий и гладкомышечные клетки), в мозге, а</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также в печени и селезенке, где они выявляются в наибольшем количестве, то есть в</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тканях, богатых макрофагами. В макрофагах происходит наиболее интенсивное </w:t>
      </w:r>
      <w:proofErr w:type="spellStart"/>
      <w:r w:rsidRPr="002761F1">
        <w:rPr>
          <w:rFonts w:ascii="Times New Roman" w:eastAsia="MinionPro-Regular" w:hAnsi="Times New Roman" w:cs="Times New Roman"/>
          <w:sz w:val="24"/>
          <w:szCs w:val="24"/>
        </w:rPr>
        <w:t>разрушениепродуктов</w:t>
      </w:r>
      <w:proofErr w:type="spellEnd"/>
      <w:r w:rsidRPr="002761F1">
        <w:rPr>
          <w:rFonts w:ascii="Times New Roman" w:eastAsia="MinionPro-Regular" w:hAnsi="Times New Roman" w:cs="Times New Roman"/>
          <w:sz w:val="24"/>
          <w:szCs w:val="24"/>
        </w:rPr>
        <w:t xml:space="preserve"> реакции </w:t>
      </w:r>
      <w:proofErr w:type="spellStart"/>
      <w:r w:rsidRPr="002761F1">
        <w:rPr>
          <w:rFonts w:ascii="Times New Roman" w:eastAsia="MinionPro-Regular" w:hAnsi="Times New Roman" w:cs="Times New Roman"/>
          <w:sz w:val="24"/>
          <w:szCs w:val="24"/>
        </w:rPr>
        <w:t>Мейяра</w:t>
      </w:r>
      <w:proofErr w:type="spellEnd"/>
      <w:r w:rsidRPr="002761F1">
        <w:rPr>
          <w:rFonts w:ascii="Times New Roman" w:eastAsia="MinionPro-Regular" w:hAnsi="Times New Roman" w:cs="Times New Roman"/>
          <w:sz w:val="24"/>
          <w:szCs w:val="24"/>
        </w:rPr>
        <w:t xml:space="preserve">, при этом происходят активация </w:t>
      </w:r>
      <w:proofErr w:type="spellStart"/>
      <w:r w:rsidRPr="002761F1">
        <w:rPr>
          <w:rFonts w:ascii="Times New Roman" w:eastAsia="MinionPro-Regular" w:hAnsi="Times New Roman" w:cs="Times New Roman"/>
          <w:sz w:val="24"/>
          <w:szCs w:val="24"/>
        </w:rPr>
        <w:t>эндоцитоза</w:t>
      </w:r>
      <w:proofErr w:type="spellEnd"/>
      <w:r w:rsidRPr="002761F1">
        <w:rPr>
          <w:rFonts w:ascii="Times New Roman" w:eastAsia="MinionPro-Regular" w:hAnsi="Times New Roman" w:cs="Times New Roman"/>
          <w:sz w:val="24"/>
          <w:szCs w:val="24"/>
        </w:rPr>
        <w:t xml:space="preserve"> и синтез многих</w:t>
      </w:r>
      <w:r w:rsidR="00F164A5">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регуляторных молекул, в частности </w:t>
      </w:r>
      <w:proofErr w:type="spellStart"/>
      <w:r w:rsidRPr="002761F1">
        <w:rPr>
          <w:rFonts w:ascii="Times New Roman" w:eastAsia="MinionPro-Regular" w:hAnsi="Times New Roman" w:cs="Times New Roman"/>
          <w:sz w:val="24"/>
          <w:szCs w:val="24"/>
        </w:rPr>
        <w:t>инсулинподобного</w:t>
      </w:r>
      <w:proofErr w:type="spellEnd"/>
      <w:r w:rsidRPr="002761F1">
        <w:rPr>
          <w:rFonts w:ascii="Times New Roman" w:eastAsia="MinionPro-Regular" w:hAnsi="Times New Roman" w:cs="Times New Roman"/>
          <w:sz w:val="24"/>
          <w:szCs w:val="24"/>
        </w:rPr>
        <w:t xml:space="preserve"> фактора роста (IGF-1) и </w:t>
      </w:r>
      <w:proofErr w:type="spellStart"/>
      <w:r w:rsidRPr="002761F1">
        <w:rPr>
          <w:rFonts w:ascii="Times New Roman" w:eastAsia="MinionPro-Regular" w:hAnsi="Times New Roman" w:cs="Times New Roman"/>
          <w:sz w:val="24"/>
          <w:szCs w:val="24"/>
        </w:rPr>
        <w:t>тромбоцитарный</w:t>
      </w:r>
      <w:proofErr w:type="spellEnd"/>
      <w:r w:rsidRPr="002761F1">
        <w:rPr>
          <w:rFonts w:ascii="Times New Roman" w:eastAsia="MinionPro-Regular" w:hAnsi="Times New Roman" w:cs="Times New Roman"/>
          <w:sz w:val="24"/>
          <w:szCs w:val="24"/>
        </w:rPr>
        <w:t xml:space="preserve"> фактор роста (PDGF), являющихся стимуляторами деления фибробластов,</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гладкомышечных и </w:t>
      </w:r>
      <w:proofErr w:type="spellStart"/>
      <w:r w:rsidRPr="002761F1">
        <w:rPr>
          <w:rFonts w:ascii="Times New Roman" w:eastAsia="MinionPro-Regular" w:hAnsi="Times New Roman" w:cs="Times New Roman"/>
          <w:sz w:val="24"/>
          <w:szCs w:val="24"/>
        </w:rPr>
        <w:t>мезангиальных</w:t>
      </w:r>
      <w:proofErr w:type="spellEnd"/>
      <w:r w:rsidRPr="002761F1">
        <w:rPr>
          <w:rFonts w:ascii="Times New Roman" w:eastAsia="MinionPro-Regular" w:hAnsi="Times New Roman" w:cs="Times New Roman"/>
          <w:sz w:val="24"/>
          <w:szCs w:val="24"/>
        </w:rPr>
        <w:t xml:space="preserve"> клеток. В таблице приведены сведения об основных процессах, развивающихся при активации рецепторов к конечным продуктам</w:t>
      </w:r>
      <w:r w:rsidR="00940A06">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гликозилирования</w:t>
      </w:r>
      <w:proofErr w:type="spellEnd"/>
      <w:r w:rsidRPr="002761F1">
        <w:rPr>
          <w:rFonts w:ascii="Times New Roman" w:eastAsia="MinionPro-Regular" w:hAnsi="Times New Roman" w:cs="Times New Roman"/>
          <w:sz w:val="24"/>
          <w:szCs w:val="24"/>
        </w:rPr>
        <w:t>.</w:t>
      </w:r>
      <w:r w:rsidR="00940A06">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Неэнзиматическое</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гликозилирование</w:t>
      </w:r>
      <w:proofErr w:type="spellEnd"/>
      <w:r w:rsidRPr="002761F1">
        <w:rPr>
          <w:rFonts w:ascii="Times New Roman" w:eastAsia="MinionPro-Regular" w:hAnsi="Times New Roman" w:cs="Times New Roman"/>
          <w:sz w:val="24"/>
          <w:szCs w:val="24"/>
        </w:rPr>
        <w:t xml:space="preserve"> биологически важных молекул становится все более</w:t>
      </w:r>
    </w:p>
    <w:p w:rsidR="004A5480" w:rsidRPr="002761F1" w:rsidRDefault="004A5480" w:rsidP="00E35D1E">
      <w:pPr>
        <w:autoSpaceDE w:val="0"/>
        <w:autoSpaceDN w:val="0"/>
        <w:adjustRightInd w:val="0"/>
        <w:spacing w:after="0" w:line="240" w:lineRule="auto"/>
        <w:jc w:val="both"/>
        <w:rPr>
          <w:rFonts w:ascii="Times New Roman" w:eastAsia="MinionPro-Regular" w:hAnsi="Times New Roman" w:cs="Times New Roman"/>
          <w:b/>
          <w:sz w:val="24"/>
          <w:szCs w:val="24"/>
        </w:rPr>
      </w:pPr>
      <w:r w:rsidRPr="002761F1">
        <w:rPr>
          <w:rFonts w:ascii="Times New Roman" w:eastAsia="MinionPro-Regular" w:hAnsi="Times New Roman" w:cs="Times New Roman"/>
          <w:sz w:val="24"/>
          <w:szCs w:val="24"/>
        </w:rPr>
        <w:t xml:space="preserve">важной областью в изучении диабета и процесса нормального старения. Такие </w:t>
      </w:r>
      <w:proofErr w:type="spellStart"/>
      <w:r w:rsidRPr="002761F1">
        <w:rPr>
          <w:rFonts w:ascii="Times New Roman" w:eastAsia="MinionPro-Regular" w:hAnsi="Times New Roman" w:cs="Times New Roman"/>
          <w:sz w:val="24"/>
          <w:szCs w:val="24"/>
        </w:rPr>
        <w:t>моносахара</w:t>
      </w:r>
      <w:proofErr w:type="spellEnd"/>
      <w:r w:rsidRPr="002761F1">
        <w:rPr>
          <w:rFonts w:ascii="Times New Roman" w:eastAsia="MinionPro-Regular" w:hAnsi="Times New Roman" w:cs="Times New Roman"/>
          <w:sz w:val="24"/>
          <w:szCs w:val="24"/>
        </w:rPr>
        <w:t>, как Д-глюкоза или Д-галактоза, запускают цепь химических событий, продуцирующую метаболиты, способные создавать ковалентные связи внутри белковых молекул и</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связывать различные белки между собой. В коллагене, содержащем большое количество</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глюкозы, было обнаружено увеличение количества связей у пожилых и больных диабетом</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 сравнению с нормальными людьми. Такое увеличение количества связей в коллагене</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снижает его эластичность. Это изменение на молекуляр</w:t>
      </w:r>
      <w:r w:rsidR="00940A06">
        <w:rPr>
          <w:rFonts w:ascii="Times New Roman" w:eastAsia="MinionPro-Regular" w:hAnsi="Times New Roman" w:cs="Times New Roman"/>
          <w:sz w:val="24"/>
          <w:szCs w:val="24"/>
        </w:rPr>
        <w:t>ном уровне может являться причи</w:t>
      </w:r>
      <w:r w:rsidRPr="002761F1">
        <w:rPr>
          <w:rFonts w:ascii="Times New Roman" w:eastAsia="MinionPro-Regular" w:hAnsi="Times New Roman" w:cs="Times New Roman"/>
          <w:sz w:val="24"/>
          <w:szCs w:val="24"/>
        </w:rPr>
        <w:t xml:space="preserve">ной утолщения базальной мембраны, например в </w:t>
      </w:r>
      <w:proofErr w:type="spellStart"/>
      <w:r w:rsidRPr="002761F1">
        <w:rPr>
          <w:rFonts w:ascii="Times New Roman" w:eastAsia="MinionPro-Regular" w:hAnsi="Times New Roman" w:cs="Times New Roman"/>
          <w:sz w:val="24"/>
          <w:szCs w:val="24"/>
        </w:rPr>
        <w:t>мезангиальном</w:t>
      </w:r>
      <w:proofErr w:type="spellEnd"/>
      <w:r w:rsidRPr="002761F1">
        <w:rPr>
          <w:rFonts w:ascii="Times New Roman" w:eastAsia="MinionPro-Regular" w:hAnsi="Times New Roman" w:cs="Times New Roman"/>
          <w:sz w:val="24"/>
          <w:szCs w:val="24"/>
        </w:rPr>
        <w:t xml:space="preserve"> матриксе почек, и может</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приводить к почечной недостаточности при диабете, а также быть причиной возрастного</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снижения функции почек. Полагают, что этот механизм играет роль в сужении артерий,</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уменьшении сосудистого кровотока и снижении гибкости сухожилий.</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Гипергликемия способствует образованию конечных продуктов </w:t>
      </w:r>
      <w:proofErr w:type="spellStart"/>
      <w:r w:rsidRPr="002761F1">
        <w:rPr>
          <w:rFonts w:ascii="Times New Roman" w:eastAsia="MinionPro-Regular" w:hAnsi="Times New Roman" w:cs="Times New Roman"/>
          <w:sz w:val="24"/>
          <w:szCs w:val="24"/>
        </w:rPr>
        <w:t>гликозилирования</w:t>
      </w:r>
      <w:proofErr w:type="spellEnd"/>
      <w:r w:rsidRPr="002761F1">
        <w:rPr>
          <w:rFonts w:ascii="Times New Roman" w:eastAsia="MinionPro-Regular" w:hAnsi="Times New Roman" w:cs="Times New Roman"/>
          <w:sz w:val="24"/>
          <w:szCs w:val="24"/>
        </w:rPr>
        <w:t xml:space="preserve"> и</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активных форм кислорода. Было установлено, что гипергликемия способствует</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накоплению </w:t>
      </w:r>
      <w:proofErr w:type="spellStart"/>
      <w:r w:rsidRPr="002761F1">
        <w:rPr>
          <w:rFonts w:ascii="Times New Roman" w:eastAsia="MinionPro-Regular" w:hAnsi="Times New Roman" w:cs="Times New Roman"/>
          <w:sz w:val="24"/>
          <w:szCs w:val="24"/>
        </w:rPr>
        <w:t>делеций</w:t>
      </w:r>
      <w:proofErr w:type="spellEnd"/>
      <w:r w:rsidRPr="002761F1">
        <w:rPr>
          <w:rFonts w:ascii="Times New Roman" w:eastAsia="MinionPro-Regular" w:hAnsi="Times New Roman" w:cs="Times New Roman"/>
          <w:sz w:val="24"/>
          <w:szCs w:val="24"/>
        </w:rPr>
        <w:t xml:space="preserve"> в </w:t>
      </w:r>
      <w:proofErr w:type="spellStart"/>
      <w:r w:rsidRPr="002761F1">
        <w:rPr>
          <w:rFonts w:ascii="Times New Roman" w:eastAsia="MinionPro-Regular" w:hAnsi="Times New Roman" w:cs="Times New Roman"/>
          <w:sz w:val="24"/>
          <w:szCs w:val="24"/>
        </w:rPr>
        <w:t>митохондриальной</w:t>
      </w:r>
      <w:proofErr w:type="spellEnd"/>
      <w:r w:rsidRPr="002761F1">
        <w:rPr>
          <w:rFonts w:ascii="Times New Roman" w:eastAsia="MinionPro-Regular" w:hAnsi="Times New Roman" w:cs="Times New Roman"/>
          <w:sz w:val="24"/>
          <w:szCs w:val="24"/>
        </w:rPr>
        <w:t xml:space="preserve"> ДНК и других мутаций в клетках мышечной</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оболочки сосудов. При </w:t>
      </w:r>
      <w:proofErr w:type="spellStart"/>
      <w:r w:rsidRPr="002761F1">
        <w:rPr>
          <w:rFonts w:ascii="Times New Roman" w:eastAsia="MinionPro-Regular" w:hAnsi="Times New Roman" w:cs="Times New Roman"/>
          <w:sz w:val="24"/>
          <w:szCs w:val="24"/>
        </w:rPr>
        <w:t>нелеченном</w:t>
      </w:r>
      <w:proofErr w:type="spellEnd"/>
      <w:r w:rsidRPr="002761F1">
        <w:rPr>
          <w:rFonts w:ascii="Times New Roman" w:eastAsia="MinionPro-Regular" w:hAnsi="Times New Roman" w:cs="Times New Roman"/>
          <w:sz w:val="24"/>
          <w:szCs w:val="24"/>
        </w:rPr>
        <w:t xml:space="preserve"> диабете с высоким уровнем глюкозы наблюдаются</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многие признаки ускоренного старения, такие как нарушенное заживление ран, катаракта,</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повреждения сосудов и капилляров и повышенный риск развития рака. </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Default="006B16EB" w:rsidP="00940A06">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 xml:space="preserve">Лекция №7. </w:t>
      </w:r>
      <w:proofErr w:type="spellStart"/>
      <w:r w:rsidRPr="002761F1">
        <w:rPr>
          <w:rFonts w:ascii="Times New Roman" w:eastAsia="MinionPro-Regular" w:hAnsi="Times New Roman" w:cs="Times New Roman"/>
          <w:b/>
          <w:sz w:val="24"/>
          <w:szCs w:val="24"/>
        </w:rPr>
        <w:t>Биомаркеры</w:t>
      </w:r>
      <w:proofErr w:type="spellEnd"/>
      <w:r w:rsidRPr="002761F1">
        <w:rPr>
          <w:rFonts w:ascii="Times New Roman" w:eastAsia="MinionPro-Regular" w:hAnsi="Times New Roman" w:cs="Times New Roman"/>
          <w:b/>
          <w:sz w:val="24"/>
          <w:szCs w:val="24"/>
        </w:rPr>
        <w:t>, относимые к конкретным болезням стареющего организма</w:t>
      </w:r>
    </w:p>
    <w:p w:rsidR="00940A06" w:rsidRPr="002761F1" w:rsidRDefault="00940A06" w:rsidP="00940A06">
      <w:pPr>
        <w:autoSpaceDE w:val="0"/>
        <w:autoSpaceDN w:val="0"/>
        <w:adjustRightInd w:val="0"/>
        <w:spacing w:after="0" w:line="240" w:lineRule="auto"/>
        <w:jc w:val="center"/>
        <w:rPr>
          <w:rFonts w:ascii="Times New Roman" w:eastAsia="MinionPro-Regular" w:hAnsi="Times New Roman" w:cs="Times New Roman"/>
          <w:b/>
          <w:sz w:val="24"/>
          <w:szCs w:val="24"/>
        </w:rPr>
      </w:pPr>
    </w:p>
    <w:p w:rsidR="00AB193D" w:rsidRDefault="004A5480" w:rsidP="00882F19">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Если процесс старения определять как постепенное</w:t>
      </w:r>
      <w:r w:rsidR="00940A06">
        <w:rPr>
          <w:rFonts w:ascii="Times New Roman" w:eastAsia="MinionPro-Regular" w:hAnsi="Times New Roman" w:cs="Times New Roman"/>
          <w:sz w:val="24"/>
          <w:szCs w:val="24"/>
        </w:rPr>
        <w:t xml:space="preserve"> снижение эффективности физиоло</w:t>
      </w:r>
      <w:r w:rsidRPr="002761F1">
        <w:rPr>
          <w:rFonts w:ascii="Times New Roman" w:eastAsia="MinionPro-Regular" w:hAnsi="Times New Roman" w:cs="Times New Roman"/>
          <w:sz w:val="24"/>
          <w:szCs w:val="24"/>
        </w:rPr>
        <w:t>гической регуляции чрезвычайно сложных многофакторных процессов, то индивидуальный генотип, очевидно, диктует темп старения в каждом конкретном случае, но внешние</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индикаторы скорости реализации этой программы пока не уточнены. Уже на протяжении</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двух десятилетий предпринимаются попытки определения маркеров, которые могли бы</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помочь предсказать этот темп старения.</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Для характеристики темпа старения, типа его течения важно определение биологического</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возраста. В соответствии с точкой зрения, что биологический возраст представляет собой</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степень возрастных изменений биологических возможностей организма на каждом этапе</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онтогенеза, биологический возраст определяют как длительность предстоящей жизни или</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как вероятность смерти в определенный период.</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Понятие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старения обычно сводится к выявлению факторов или констант, регистрирующих реальный биологический возраст, определяющих темп старения</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позволяющих оценить эффективность </w:t>
      </w:r>
      <w:proofErr w:type="gramStart"/>
      <w:r w:rsidRPr="002761F1">
        <w:rPr>
          <w:rFonts w:ascii="Times New Roman" w:eastAsia="MinionPro-Regular" w:hAnsi="Times New Roman" w:cs="Times New Roman"/>
          <w:sz w:val="24"/>
          <w:szCs w:val="24"/>
        </w:rPr>
        <w:t>каких либо</w:t>
      </w:r>
      <w:proofErr w:type="gramEnd"/>
      <w:r w:rsidRPr="002761F1">
        <w:rPr>
          <w:rFonts w:ascii="Times New Roman" w:eastAsia="MinionPro-Regular" w:hAnsi="Times New Roman" w:cs="Times New Roman"/>
          <w:sz w:val="24"/>
          <w:szCs w:val="24"/>
        </w:rPr>
        <w:t xml:space="preserve"> вмешательств в процесс старения.</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Модифицировав принятое в геронтологической литературе определение, основанное</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 работе </w:t>
      </w:r>
      <w:proofErr w:type="spellStart"/>
      <w:r w:rsidRPr="002761F1">
        <w:rPr>
          <w:rFonts w:ascii="Times New Roman" w:eastAsia="MinionPro-Regular" w:hAnsi="Times New Roman" w:cs="Times New Roman"/>
          <w:sz w:val="24"/>
          <w:szCs w:val="24"/>
        </w:rPr>
        <w:t>Baker</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Sprott</w:t>
      </w:r>
      <w:proofErr w:type="spellEnd"/>
      <w:r w:rsidRPr="002761F1">
        <w:rPr>
          <w:rFonts w:ascii="Times New Roman" w:eastAsia="MinionPro-Regular" w:hAnsi="Times New Roman" w:cs="Times New Roman"/>
          <w:sz w:val="24"/>
          <w:szCs w:val="24"/>
        </w:rPr>
        <w:t xml:space="preserve"> мы предлагаем считать </w:t>
      </w:r>
      <w:proofErr w:type="spellStart"/>
      <w:r w:rsidRPr="002761F1">
        <w:rPr>
          <w:rFonts w:ascii="Times New Roman" w:eastAsia="MinionPro-Regular" w:hAnsi="Times New Roman" w:cs="Times New Roman"/>
          <w:sz w:val="24"/>
          <w:szCs w:val="24"/>
        </w:rPr>
        <w:t>биомаркером</w:t>
      </w:r>
      <w:proofErr w:type="spellEnd"/>
      <w:r w:rsidRPr="002761F1">
        <w:rPr>
          <w:rFonts w:ascii="Times New Roman" w:eastAsia="MinionPro-Regular" w:hAnsi="Times New Roman" w:cs="Times New Roman"/>
          <w:sz w:val="24"/>
          <w:szCs w:val="24"/>
        </w:rPr>
        <w:t xml:space="preserve"> старения количественный или качественный биологический параметр, либо комплекс параметров, который/которые позволяет прогнозировать состояние и функцию организма в некоторой временной перспективе и оценивать вероятные эффекты корректирующих технологий и</w:t>
      </w:r>
      <w:r w:rsidR="00940A06">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вмешательств.</w:t>
      </w:r>
      <w:r w:rsidR="003A0C59" w:rsidRPr="002761F1">
        <w:rPr>
          <w:rFonts w:ascii="Times New Roman" w:eastAsia="MinionPro-Bold" w:hAnsi="Times New Roman" w:cs="Times New Roman"/>
          <w:b/>
          <w:bCs/>
          <w:sz w:val="24"/>
          <w:szCs w:val="24"/>
        </w:rPr>
        <w:t xml:space="preserve"> β-</w:t>
      </w:r>
      <w:proofErr w:type="spellStart"/>
      <w:r w:rsidR="003A0C59" w:rsidRPr="002761F1">
        <w:rPr>
          <w:rFonts w:ascii="Times New Roman" w:eastAsia="MinionPro-Bold" w:hAnsi="Times New Roman" w:cs="Times New Roman"/>
          <w:b/>
          <w:bCs/>
          <w:sz w:val="24"/>
          <w:szCs w:val="24"/>
        </w:rPr>
        <w:t>Site</w:t>
      </w:r>
      <w:proofErr w:type="spellEnd"/>
      <w:r w:rsidR="003A0C59" w:rsidRPr="002761F1">
        <w:rPr>
          <w:rFonts w:ascii="Times New Roman" w:eastAsia="MinionPro-Bold" w:hAnsi="Times New Roman" w:cs="Times New Roman"/>
          <w:b/>
          <w:bCs/>
          <w:sz w:val="24"/>
          <w:szCs w:val="24"/>
        </w:rPr>
        <w:t xml:space="preserve"> APP-</w:t>
      </w:r>
      <w:proofErr w:type="spellStart"/>
      <w:r w:rsidR="003A0C59" w:rsidRPr="002761F1">
        <w:rPr>
          <w:rFonts w:ascii="Times New Roman" w:eastAsia="MinionPro-Bold" w:hAnsi="Times New Roman" w:cs="Times New Roman"/>
          <w:b/>
          <w:bCs/>
          <w:sz w:val="24"/>
          <w:szCs w:val="24"/>
        </w:rPr>
        <w:t>cleaving</w:t>
      </w:r>
      <w:proofErr w:type="spellEnd"/>
      <w:r w:rsidR="003A0C59" w:rsidRPr="002761F1">
        <w:rPr>
          <w:rFonts w:ascii="Times New Roman" w:eastAsia="MinionPro-Bold" w:hAnsi="Times New Roman" w:cs="Times New Roman"/>
          <w:b/>
          <w:bCs/>
          <w:sz w:val="24"/>
          <w:szCs w:val="24"/>
        </w:rPr>
        <w:t xml:space="preserve"> </w:t>
      </w:r>
      <w:proofErr w:type="spellStart"/>
      <w:r w:rsidR="003A0C59" w:rsidRPr="002761F1">
        <w:rPr>
          <w:rFonts w:ascii="Times New Roman" w:eastAsia="MinionPro-Bold" w:hAnsi="Times New Roman" w:cs="Times New Roman"/>
          <w:b/>
          <w:bCs/>
          <w:sz w:val="24"/>
          <w:szCs w:val="24"/>
        </w:rPr>
        <w:t>enzyme</w:t>
      </w:r>
      <w:proofErr w:type="spellEnd"/>
      <w:r w:rsidR="003A0C59" w:rsidRPr="002761F1">
        <w:rPr>
          <w:rFonts w:ascii="Times New Roman" w:eastAsia="MinionPro-Bold" w:hAnsi="Times New Roman" w:cs="Times New Roman"/>
          <w:b/>
          <w:bCs/>
          <w:sz w:val="24"/>
          <w:szCs w:val="24"/>
        </w:rPr>
        <w:t xml:space="preserve"> (BACE) </w:t>
      </w:r>
      <w:r w:rsidR="003A0C59" w:rsidRPr="002761F1">
        <w:rPr>
          <w:rFonts w:ascii="Times New Roman" w:eastAsia="MinionPro-Regular" w:hAnsi="Times New Roman" w:cs="Times New Roman"/>
          <w:sz w:val="24"/>
          <w:szCs w:val="24"/>
        </w:rPr>
        <w:t xml:space="preserve">Фермент из группы </w:t>
      </w:r>
      <w:proofErr w:type="spellStart"/>
      <w:r w:rsidR="003A0C59" w:rsidRPr="002761F1">
        <w:rPr>
          <w:rFonts w:ascii="Times New Roman" w:eastAsia="MinionPro-Regular" w:hAnsi="Times New Roman" w:cs="Times New Roman"/>
          <w:sz w:val="24"/>
          <w:szCs w:val="24"/>
        </w:rPr>
        <w:t>мембраносвязанных</w:t>
      </w:r>
      <w:proofErr w:type="spellEnd"/>
      <w:r w:rsidR="003A0C59" w:rsidRPr="002761F1">
        <w:rPr>
          <w:rFonts w:ascii="Times New Roman" w:eastAsia="MinionPro-Regular" w:hAnsi="Times New Roman" w:cs="Times New Roman"/>
          <w:sz w:val="24"/>
          <w:szCs w:val="24"/>
        </w:rPr>
        <w:t xml:space="preserve"> </w:t>
      </w:r>
      <w:proofErr w:type="spellStart"/>
      <w:r w:rsidR="003A0C59" w:rsidRPr="002761F1">
        <w:rPr>
          <w:rFonts w:ascii="Times New Roman" w:eastAsia="MinionPro-Regular" w:hAnsi="Times New Roman" w:cs="Times New Roman"/>
          <w:sz w:val="24"/>
          <w:szCs w:val="24"/>
        </w:rPr>
        <w:t>аспартил</w:t>
      </w:r>
      <w:proofErr w:type="spellEnd"/>
      <w:r w:rsidR="00940A06">
        <w:rPr>
          <w:rFonts w:ascii="Times New Roman" w:eastAsia="MinionPro-Regular" w:hAnsi="Times New Roman" w:cs="Times New Roman"/>
          <w:sz w:val="24"/>
          <w:szCs w:val="24"/>
        </w:rPr>
        <w:t xml:space="preserve"> </w:t>
      </w:r>
      <w:proofErr w:type="spellStart"/>
      <w:r w:rsidR="003A0C59" w:rsidRPr="002761F1">
        <w:rPr>
          <w:rFonts w:ascii="Times New Roman" w:eastAsia="MinionPro-Regular" w:hAnsi="Times New Roman" w:cs="Times New Roman"/>
          <w:sz w:val="24"/>
          <w:szCs w:val="24"/>
        </w:rPr>
        <w:t>протеиназ</w:t>
      </w:r>
      <w:proofErr w:type="spellEnd"/>
      <w:r w:rsidR="003A0C59" w:rsidRPr="002761F1">
        <w:rPr>
          <w:rFonts w:ascii="Times New Roman" w:eastAsia="MinionPro-Regular" w:hAnsi="Times New Roman" w:cs="Times New Roman"/>
          <w:sz w:val="24"/>
          <w:szCs w:val="24"/>
        </w:rPr>
        <w:t xml:space="preserve">, вовлеченных в производство Aβ амилоидных пептидов при болезни Альцгеймера. В качестве маркеров </w:t>
      </w:r>
      <w:proofErr w:type="spellStart"/>
      <w:r w:rsidR="003A0C59" w:rsidRPr="002761F1">
        <w:rPr>
          <w:rFonts w:ascii="Times New Roman" w:eastAsia="MinionPro-Regular" w:hAnsi="Times New Roman" w:cs="Times New Roman"/>
          <w:sz w:val="24"/>
          <w:szCs w:val="24"/>
        </w:rPr>
        <w:t>нейродегенеративных</w:t>
      </w:r>
      <w:proofErr w:type="spellEnd"/>
      <w:r w:rsidR="003A0C59" w:rsidRPr="002761F1">
        <w:rPr>
          <w:rFonts w:ascii="Times New Roman" w:eastAsia="MinionPro-Regular" w:hAnsi="Times New Roman" w:cs="Times New Roman"/>
          <w:sz w:val="24"/>
          <w:szCs w:val="24"/>
        </w:rPr>
        <w:t xml:space="preserve"> процессов при болезни Альцгеймера</w:t>
      </w:r>
      <w:r w:rsidR="00940A06">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 xml:space="preserve">относят также уровень общего </w:t>
      </w:r>
      <w:proofErr w:type="spellStart"/>
      <w:r w:rsidR="003A0C59" w:rsidRPr="002761F1">
        <w:rPr>
          <w:rFonts w:ascii="Times New Roman" w:eastAsia="MinionPro-Regular" w:hAnsi="Times New Roman" w:cs="Times New Roman"/>
          <w:sz w:val="24"/>
          <w:szCs w:val="24"/>
        </w:rPr>
        <w:t>гомоцистеина</w:t>
      </w:r>
      <w:proofErr w:type="spellEnd"/>
      <w:r w:rsidR="003A0C59" w:rsidRPr="002761F1">
        <w:rPr>
          <w:rFonts w:ascii="Times New Roman" w:eastAsia="MinionPro-Regular" w:hAnsi="Times New Roman" w:cs="Times New Roman"/>
          <w:sz w:val="24"/>
          <w:szCs w:val="24"/>
        </w:rPr>
        <w:t xml:space="preserve"> (</w:t>
      </w:r>
      <w:proofErr w:type="spellStart"/>
      <w:r w:rsidR="003A0C59" w:rsidRPr="002761F1">
        <w:rPr>
          <w:rFonts w:ascii="Times New Roman" w:eastAsia="MinionPro-Regular" w:hAnsi="Times New Roman" w:cs="Times New Roman"/>
          <w:sz w:val="24"/>
          <w:szCs w:val="24"/>
        </w:rPr>
        <w:t>tHcy</w:t>
      </w:r>
      <w:proofErr w:type="spellEnd"/>
      <w:r w:rsidR="003A0C59" w:rsidRPr="002761F1">
        <w:rPr>
          <w:rFonts w:ascii="Times New Roman" w:eastAsia="MinionPro-Regular" w:hAnsi="Times New Roman" w:cs="Times New Roman"/>
          <w:sz w:val="24"/>
          <w:szCs w:val="24"/>
        </w:rPr>
        <w:t xml:space="preserve">), </w:t>
      </w:r>
      <w:proofErr w:type="spellStart"/>
      <w:r w:rsidR="003A0C59" w:rsidRPr="002761F1">
        <w:rPr>
          <w:rFonts w:ascii="Times New Roman" w:eastAsia="MinionPro-Regular" w:hAnsi="Times New Roman" w:cs="Times New Roman"/>
          <w:sz w:val="24"/>
          <w:szCs w:val="24"/>
        </w:rPr>
        <w:t>инсулинзависимый</w:t>
      </w:r>
      <w:proofErr w:type="spellEnd"/>
      <w:r w:rsidR="003A0C59" w:rsidRPr="002761F1">
        <w:rPr>
          <w:rFonts w:ascii="Times New Roman" w:eastAsia="MinionPro-Regular" w:hAnsi="Times New Roman" w:cs="Times New Roman"/>
          <w:sz w:val="24"/>
          <w:szCs w:val="24"/>
        </w:rPr>
        <w:t xml:space="preserve"> фактор роста-1(IGF-1), </w:t>
      </w:r>
      <w:proofErr w:type="spellStart"/>
      <w:r w:rsidR="003A0C59" w:rsidRPr="002761F1">
        <w:rPr>
          <w:rFonts w:ascii="Times New Roman" w:eastAsia="MinionPro-Regular" w:hAnsi="Times New Roman" w:cs="Times New Roman"/>
          <w:sz w:val="24"/>
          <w:szCs w:val="24"/>
        </w:rPr>
        <w:t>интерлейкин</w:t>
      </w:r>
      <w:proofErr w:type="spellEnd"/>
      <w:r w:rsidR="003A0C59" w:rsidRPr="002761F1">
        <w:rPr>
          <w:rFonts w:ascii="Times New Roman" w:eastAsia="MinionPro-Regular" w:hAnsi="Times New Roman" w:cs="Times New Roman"/>
          <w:sz w:val="24"/>
          <w:szCs w:val="24"/>
        </w:rPr>
        <w:t xml:space="preserve"> 1β (IL-1β) и фактор некроза опухолей-α (TNF-α).</w:t>
      </w:r>
      <w:r w:rsidR="00882F19">
        <w:rPr>
          <w:rFonts w:ascii="Times New Roman" w:eastAsia="MinionPro-Regular" w:hAnsi="Times New Roman" w:cs="Times New Roman"/>
          <w:sz w:val="24"/>
          <w:szCs w:val="24"/>
        </w:rPr>
        <w:t xml:space="preserve"> </w:t>
      </w:r>
      <w:r w:rsidR="003A0C59" w:rsidRPr="002761F1">
        <w:rPr>
          <w:rFonts w:ascii="Times New Roman" w:eastAsia="MinionPro-Bold" w:hAnsi="Times New Roman" w:cs="Times New Roman"/>
          <w:b/>
          <w:bCs/>
          <w:sz w:val="24"/>
          <w:szCs w:val="24"/>
        </w:rPr>
        <w:t>N-</w:t>
      </w:r>
      <w:proofErr w:type="spellStart"/>
      <w:r w:rsidR="003A0C59" w:rsidRPr="002761F1">
        <w:rPr>
          <w:rFonts w:ascii="Times New Roman" w:eastAsia="MinionPro-Bold" w:hAnsi="Times New Roman" w:cs="Times New Roman"/>
          <w:b/>
          <w:bCs/>
          <w:sz w:val="24"/>
          <w:szCs w:val="24"/>
        </w:rPr>
        <w:t>acetyl</w:t>
      </w:r>
      <w:proofErr w:type="spellEnd"/>
      <w:r w:rsidR="003A0C59" w:rsidRPr="002761F1">
        <w:rPr>
          <w:rFonts w:ascii="Times New Roman" w:eastAsia="MinionPro-Bold" w:hAnsi="Times New Roman" w:cs="Times New Roman"/>
          <w:b/>
          <w:bCs/>
          <w:sz w:val="24"/>
          <w:szCs w:val="24"/>
        </w:rPr>
        <w:t>-l-</w:t>
      </w:r>
      <w:proofErr w:type="spellStart"/>
      <w:r w:rsidR="003A0C59" w:rsidRPr="002761F1">
        <w:rPr>
          <w:rFonts w:ascii="Times New Roman" w:eastAsia="MinionPro-Bold" w:hAnsi="Times New Roman" w:cs="Times New Roman"/>
          <w:b/>
          <w:bCs/>
          <w:sz w:val="24"/>
          <w:szCs w:val="24"/>
        </w:rPr>
        <w:t>leucine</w:t>
      </w:r>
      <w:proofErr w:type="spellEnd"/>
      <w:r w:rsidR="003A0C59" w:rsidRPr="002761F1">
        <w:rPr>
          <w:rFonts w:ascii="Times New Roman" w:eastAsia="MinionPro-Bold" w:hAnsi="Times New Roman" w:cs="Times New Roman"/>
          <w:b/>
          <w:bCs/>
          <w:sz w:val="24"/>
          <w:szCs w:val="24"/>
        </w:rPr>
        <w:t xml:space="preserve"> </w:t>
      </w:r>
      <w:r w:rsidR="003A0C59" w:rsidRPr="002761F1">
        <w:rPr>
          <w:rFonts w:ascii="Times New Roman" w:eastAsia="MinionPro-Regular" w:hAnsi="Times New Roman" w:cs="Times New Roman"/>
          <w:sz w:val="24"/>
          <w:szCs w:val="24"/>
        </w:rPr>
        <w:t>в плазме крови может быть и маркером развития сахарного диабета</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второго типа. Простата-специфический антиген (</w:t>
      </w:r>
      <w:r w:rsidR="003A0C59" w:rsidRPr="002761F1">
        <w:rPr>
          <w:rFonts w:ascii="Times New Roman" w:eastAsia="MinionPro-Bold" w:hAnsi="Times New Roman" w:cs="Times New Roman"/>
          <w:b/>
          <w:bCs/>
          <w:sz w:val="24"/>
          <w:szCs w:val="24"/>
        </w:rPr>
        <w:t>PSA</w:t>
      </w:r>
      <w:r w:rsidR="003A0C59" w:rsidRPr="002761F1">
        <w:rPr>
          <w:rFonts w:ascii="Times New Roman" w:eastAsia="MinionPro-Regular" w:hAnsi="Times New Roman" w:cs="Times New Roman"/>
          <w:sz w:val="24"/>
          <w:szCs w:val="24"/>
        </w:rPr>
        <w:t>) также может рассматриваться</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 xml:space="preserve">в качестве </w:t>
      </w:r>
      <w:proofErr w:type="spellStart"/>
      <w:r w:rsidR="003A0C59" w:rsidRPr="002761F1">
        <w:rPr>
          <w:rFonts w:ascii="Times New Roman" w:eastAsia="MinionPro-Regular" w:hAnsi="Times New Roman" w:cs="Times New Roman"/>
          <w:sz w:val="24"/>
          <w:szCs w:val="24"/>
        </w:rPr>
        <w:t>биомаркера</w:t>
      </w:r>
      <w:proofErr w:type="spellEnd"/>
      <w:r w:rsidR="003A0C59" w:rsidRPr="002761F1">
        <w:rPr>
          <w:rFonts w:ascii="Times New Roman" w:eastAsia="MinionPro-Regular" w:hAnsi="Times New Roman" w:cs="Times New Roman"/>
          <w:sz w:val="24"/>
          <w:szCs w:val="24"/>
        </w:rPr>
        <w:t xml:space="preserve"> старения организма, рака простаты и смерти.</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 xml:space="preserve">Таким образом, одного признанного </w:t>
      </w:r>
      <w:proofErr w:type="spellStart"/>
      <w:r w:rsidR="003A0C59" w:rsidRPr="002761F1">
        <w:rPr>
          <w:rFonts w:ascii="Times New Roman" w:eastAsia="MinionPro-Regular" w:hAnsi="Times New Roman" w:cs="Times New Roman"/>
          <w:sz w:val="24"/>
          <w:szCs w:val="24"/>
        </w:rPr>
        <w:t>биомаркера</w:t>
      </w:r>
      <w:proofErr w:type="spellEnd"/>
      <w:r w:rsidR="003A0C59" w:rsidRPr="002761F1">
        <w:rPr>
          <w:rFonts w:ascii="Times New Roman" w:eastAsia="MinionPro-Regular" w:hAnsi="Times New Roman" w:cs="Times New Roman"/>
          <w:sz w:val="24"/>
          <w:szCs w:val="24"/>
        </w:rPr>
        <w:t xml:space="preserve"> не найдено. Существует достаточно</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 xml:space="preserve">обоснованная точка зрения, что лучшим </w:t>
      </w:r>
      <w:proofErr w:type="spellStart"/>
      <w:r w:rsidR="003A0C59" w:rsidRPr="002761F1">
        <w:rPr>
          <w:rFonts w:ascii="Times New Roman" w:eastAsia="MinionPro-Regular" w:hAnsi="Times New Roman" w:cs="Times New Roman"/>
          <w:sz w:val="24"/>
          <w:szCs w:val="24"/>
        </w:rPr>
        <w:t>биомаркером</w:t>
      </w:r>
      <w:proofErr w:type="spellEnd"/>
      <w:r w:rsidR="003A0C59" w:rsidRPr="002761F1">
        <w:rPr>
          <w:rFonts w:ascii="Times New Roman" w:eastAsia="MinionPro-Regular" w:hAnsi="Times New Roman" w:cs="Times New Roman"/>
          <w:sz w:val="24"/>
          <w:szCs w:val="24"/>
        </w:rPr>
        <w:t xml:space="preserve"> старения является </w:t>
      </w:r>
      <w:proofErr w:type="spellStart"/>
      <w:r w:rsidR="003A0C59" w:rsidRPr="002761F1">
        <w:rPr>
          <w:rFonts w:ascii="Times New Roman" w:eastAsia="MinionPro-Regular" w:hAnsi="Times New Roman" w:cs="Times New Roman"/>
          <w:sz w:val="24"/>
          <w:szCs w:val="24"/>
        </w:rPr>
        <w:t>возникновениезаболеваний</w:t>
      </w:r>
      <w:proofErr w:type="spellEnd"/>
      <w:r w:rsidR="003A0C59" w:rsidRPr="002761F1">
        <w:rPr>
          <w:rFonts w:ascii="Times New Roman" w:eastAsia="MinionPro-Regular" w:hAnsi="Times New Roman" w:cs="Times New Roman"/>
          <w:sz w:val="24"/>
          <w:szCs w:val="24"/>
        </w:rPr>
        <w:t xml:space="preserve">, связанных с возрастом. Вероятный выход—использование комплекса вероятных маркеров. Нет оснований не соглашаться с мнением D.G. </w:t>
      </w:r>
      <w:proofErr w:type="spellStart"/>
      <w:r w:rsidR="003A0C59" w:rsidRPr="002761F1">
        <w:rPr>
          <w:rFonts w:ascii="Times New Roman" w:eastAsia="MinionPro-Regular" w:hAnsi="Times New Roman" w:cs="Times New Roman"/>
          <w:sz w:val="24"/>
          <w:szCs w:val="24"/>
        </w:rPr>
        <w:t>Le</w:t>
      </w:r>
      <w:proofErr w:type="spellEnd"/>
      <w:r w:rsidR="003A0C59" w:rsidRPr="002761F1">
        <w:rPr>
          <w:rFonts w:ascii="Times New Roman" w:eastAsia="MinionPro-Regular" w:hAnsi="Times New Roman" w:cs="Times New Roman"/>
          <w:sz w:val="24"/>
          <w:szCs w:val="24"/>
        </w:rPr>
        <w:t xml:space="preserve"> </w:t>
      </w:r>
      <w:proofErr w:type="spellStart"/>
      <w:r w:rsidR="003A0C59" w:rsidRPr="002761F1">
        <w:rPr>
          <w:rFonts w:ascii="Times New Roman" w:eastAsia="MinionPro-Regular" w:hAnsi="Times New Roman" w:cs="Times New Roman"/>
          <w:sz w:val="24"/>
          <w:szCs w:val="24"/>
        </w:rPr>
        <w:t>Couteur</w:t>
      </w:r>
      <w:proofErr w:type="spellEnd"/>
      <w:r w:rsidR="003A0C59" w:rsidRPr="002761F1">
        <w:rPr>
          <w:rFonts w:ascii="Times New Roman" w:eastAsia="MinionPro-Regular" w:hAnsi="Times New Roman" w:cs="Times New Roman"/>
          <w:sz w:val="24"/>
          <w:szCs w:val="24"/>
        </w:rPr>
        <w:t xml:space="preserve"> и </w:t>
      </w:r>
      <w:proofErr w:type="spellStart"/>
      <w:r w:rsidR="003A0C59" w:rsidRPr="002761F1">
        <w:rPr>
          <w:rFonts w:ascii="Times New Roman" w:eastAsia="MinionPro-Regular" w:hAnsi="Times New Roman" w:cs="Times New Roman"/>
          <w:sz w:val="24"/>
          <w:szCs w:val="24"/>
        </w:rPr>
        <w:t>соавт</w:t>
      </w:r>
      <w:proofErr w:type="spellEnd"/>
      <w:r w:rsidR="003A0C59" w:rsidRPr="002761F1">
        <w:rPr>
          <w:rFonts w:ascii="Times New Roman" w:eastAsia="MinionPro-Regular" w:hAnsi="Times New Roman" w:cs="Times New Roman"/>
          <w:sz w:val="24"/>
          <w:szCs w:val="24"/>
        </w:rPr>
        <w:t>.,</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что совершенно очевидно, что процесс старения становится все более привлекательным</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объектом для разработки новых лекарственных средств, соответственно, будет расти спрос</w:t>
      </w:r>
      <w:r w:rsidR="00882F19">
        <w:rPr>
          <w:rFonts w:ascii="Times New Roman" w:eastAsia="MinionPro-Regular" w:hAnsi="Times New Roman" w:cs="Times New Roman"/>
          <w:sz w:val="24"/>
          <w:szCs w:val="24"/>
        </w:rPr>
        <w:t xml:space="preserve"> </w:t>
      </w:r>
      <w:r w:rsidR="003A0C59" w:rsidRPr="002761F1">
        <w:rPr>
          <w:rFonts w:ascii="Times New Roman" w:eastAsia="MinionPro-Regular" w:hAnsi="Times New Roman" w:cs="Times New Roman"/>
          <w:sz w:val="24"/>
          <w:szCs w:val="24"/>
        </w:rPr>
        <w:t xml:space="preserve">и на разработку </w:t>
      </w:r>
      <w:proofErr w:type="spellStart"/>
      <w:r w:rsidR="003A0C59" w:rsidRPr="002761F1">
        <w:rPr>
          <w:rFonts w:ascii="Times New Roman" w:eastAsia="MinionPro-Regular" w:hAnsi="Times New Roman" w:cs="Times New Roman"/>
          <w:sz w:val="24"/>
          <w:szCs w:val="24"/>
        </w:rPr>
        <w:t>биомаркеров</w:t>
      </w:r>
      <w:proofErr w:type="spellEnd"/>
      <w:r w:rsidR="003A0C59" w:rsidRPr="002761F1">
        <w:rPr>
          <w:rFonts w:ascii="Times New Roman" w:eastAsia="MinionPro-Regular" w:hAnsi="Times New Roman" w:cs="Times New Roman"/>
          <w:sz w:val="24"/>
          <w:szCs w:val="24"/>
        </w:rPr>
        <w:t xml:space="preserve"> старения в качестве суррогатных точек для испытания влияния новых препаратов на процесс старения.</w:t>
      </w:r>
    </w:p>
    <w:p w:rsidR="00AB193D" w:rsidRPr="00AB193D" w:rsidRDefault="00AB193D" w:rsidP="00AB193D">
      <w:pPr>
        <w:pStyle w:val="a4"/>
        <w:spacing w:before="0" w:beforeAutospacing="0" w:after="0" w:afterAutospacing="0"/>
        <w:jc w:val="both"/>
      </w:pPr>
      <w:r w:rsidRPr="00AB193D">
        <w:t>Смертность мужчин в нашей стране в возрасте 60 лет и старше от заболеваний сердечно-сосудистой системы почти в 200 раз, а от злокачественных новообразований почти в 100 раз выше, чем в возрасте 20—30 лет. Пожилые люди в 2—3 раза чаще страдают артериальной гипертензией. По данным А.М. </w:t>
      </w:r>
      <w:proofErr w:type="spellStart"/>
      <w:r w:rsidRPr="00AB193D">
        <w:t>Вихерта</w:t>
      </w:r>
      <w:proofErr w:type="spellEnd"/>
      <w:r w:rsidRPr="00AB193D">
        <w:t xml:space="preserve"> и соавторов (1970), у людей старше 50 лет фиброзные бляшки в аорте встречаются в 90—95% случаев. К старости болезни возникают, «накапливаются», приобретают количественные и качественные отличия и в результате снижения адаптационных возможностей организма становятся причиной его гибели. Это свидетельствует о неразрывной связи, единстве старости и болезней, о неизбежности развития возрастной патологии.</w:t>
      </w:r>
    </w:p>
    <w:p w:rsidR="00AB193D" w:rsidRPr="00AB193D" w:rsidRDefault="00AB193D" w:rsidP="00AB193D">
      <w:pPr>
        <w:pStyle w:val="a4"/>
        <w:spacing w:before="0" w:beforeAutospacing="0" w:after="0" w:afterAutospacing="0"/>
        <w:jc w:val="both"/>
      </w:pPr>
      <w:r w:rsidRPr="00AB193D">
        <w:t>Существуют различные типы связи старения и болезней: старение может трансформироваться в болезнь; суммироваться с проявлениями болезни или создавать предпосылки для развития болезней.</w:t>
      </w:r>
    </w:p>
    <w:p w:rsidR="00AB193D" w:rsidRPr="00AB193D" w:rsidRDefault="00AB193D" w:rsidP="00AB193D">
      <w:pPr>
        <w:pStyle w:val="a4"/>
        <w:spacing w:before="0" w:beforeAutospacing="0" w:after="0" w:afterAutospacing="0"/>
        <w:jc w:val="both"/>
      </w:pPr>
      <w:r w:rsidRPr="00AB193D">
        <w:rPr>
          <w:iCs/>
        </w:rPr>
        <w:t>Атеросклероз</w:t>
      </w:r>
      <w:r w:rsidRPr="00AB193D">
        <w:t xml:space="preserve">. Клинические проявления </w:t>
      </w:r>
      <w:hyperlink r:id="rId5" w:history="1">
        <w:r w:rsidRPr="00AB193D">
          <w:rPr>
            <w:rStyle w:val="a7"/>
            <w:iCs/>
            <w:color w:val="auto"/>
            <w:u w:val="none"/>
          </w:rPr>
          <w:t>атеросклероза</w:t>
        </w:r>
      </w:hyperlink>
      <w:r w:rsidRPr="00AB193D">
        <w:t xml:space="preserve"> в старости, так же как и в более молодом возрасте, зависят от локализации процесса. У старых людей чаще всего поражаются дуга аорты, сонные артерии, артерии вертебробазилярной области, а также </w:t>
      </w:r>
      <w:r w:rsidRPr="00AB193D">
        <w:lastRenderedPageBreak/>
        <w:t xml:space="preserve">одновременно многие сосудистые области. Это проявляется систолической артериальной гипертензией, различными синдромами церебральной, вертебробазилярной или экстрапирамидной недостаточности, старческим слабоумием и другими видами психических расстройств, </w:t>
      </w:r>
      <w:proofErr w:type="spellStart"/>
      <w:r w:rsidRPr="00AB193D">
        <w:t>окклюзионными</w:t>
      </w:r>
      <w:proofErr w:type="spellEnd"/>
      <w:r w:rsidRPr="00AB193D">
        <w:t xml:space="preserve"> поражениями сосудов нижних конечностей, а также развитием ишемической болезни сердца или инсультом (вследствие тромбоза или эмболии венечных или мозговых артерий), </w:t>
      </w:r>
      <w:hyperlink r:id="rId6" w:history="1">
        <w:proofErr w:type="spellStart"/>
        <w:r w:rsidRPr="00AB193D">
          <w:rPr>
            <w:rStyle w:val="a7"/>
            <w:iCs/>
            <w:color w:val="auto"/>
            <w:u w:val="none"/>
          </w:rPr>
          <w:t>кардиоцеребральных</w:t>
        </w:r>
        <w:proofErr w:type="spellEnd"/>
        <w:r w:rsidRPr="00AB193D">
          <w:rPr>
            <w:rStyle w:val="a7"/>
            <w:iCs/>
            <w:color w:val="auto"/>
            <w:u w:val="none"/>
          </w:rPr>
          <w:t xml:space="preserve"> синдромов</w:t>
        </w:r>
      </w:hyperlink>
      <w:r w:rsidRPr="00AB193D">
        <w:t>.</w:t>
      </w:r>
    </w:p>
    <w:p w:rsidR="00AB193D" w:rsidRPr="00AB193D" w:rsidRDefault="00AB193D" w:rsidP="00AB193D">
      <w:pPr>
        <w:pStyle w:val="a4"/>
        <w:spacing w:before="0" w:beforeAutospacing="0" w:after="0" w:afterAutospacing="0"/>
        <w:jc w:val="both"/>
      </w:pPr>
      <w:r w:rsidRPr="00AB193D">
        <w:t xml:space="preserve">Хроническая ишемическая болезнь сердца в пожилом возрасте связана с атеросклеротическим поражением венечных сосудов сердца. У старых людей </w:t>
      </w:r>
      <w:hyperlink r:id="rId7" w:history="1">
        <w:r w:rsidRPr="00AB193D">
          <w:rPr>
            <w:rStyle w:val="a7"/>
            <w:iCs/>
            <w:color w:val="auto"/>
            <w:u w:val="none"/>
          </w:rPr>
          <w:t>стенокардия</w:t>
        </w:r>
      </w:hyperlink>
      <w:r w:rsidRPr="00AB193D">
        <w:t xml:space="preserve"> характеризуется менее резкими, но более продолжительными болевыми ощущениями, часто носящими атипичный характер. Это обусловлено деструкцией нервного аппарата сердца, повышением порога болевых ощущений в результате возрастных изменений </w:t>
      </w:r>
      <w:proofErr w:type="spellStart"/>
      <w:r w:rsidRPr="00AB193D">
        <w:t>ц.н.с</w:t>
      </w:r>
      <w:proofErr w:type="spellEnd"/>
      <w:r w:rsidRPr="00AB193D">
        <w:t>. Эквивалентом болевых ощущений часто выступают одышка, нарушения сердечного ритма, неврологическая симптоматика, обусловленная недостаточностью мозгового кровообращения. Во многих случаях атипичный болевой синдром проявляется только ощущением давления или легкой ноющей болью за грудиной, иррадиацией боли в шею, затылок, нижнюю челюсть. В отличие от лиц молодого возраста эмоциональная окраска приступа стенокардии менее яркая, вегетативные проявления выражены слабее или вовсе отсутствуют.</w:t>
      </w:r>
    </w:p>
    <w:p w:rsidR="00AB193D" w:rsidRPr="00AB193D" w:rsidRDefault="00AB193D" w:rsidP="00AB193D">
      <w:pPr>
        <w:pStyle w:val="a4"/>
        <w:spacing w:before="0" w:beforeAutospacing="0" w:after="0" w:afterAutospacing="0"/>
        <w:jc w:val="both"/>
      </w:pPr>
      <w:r w:rsidRPr="00AB193D">
        <w:t xml:space="preserve">В старости нередко происходит видоизменение проявлений и развития психических болезней, начавшихся в предшествующие возрастные периоды. Такой </w:t>
      </w:r>
      <w:proofErr w:type="spellStart"/>
      <w:r w:rsidRPr="00AB193D">
        <w:t>патоморфоз</w:t>
      </w:r>
      <w:proofErr w:type="spellEnd"/>
      <w:r w:rsidRPr="00AB193D">
        <w:t xml:space="preserve"> существовавших ранее психических болезней обусловлен возрастными изменениями психической деятельности и сдвигами в реагировании измененного старением мозга.</w:t>
      </w:r>
    </w:p>
    <w:p w:rsidR="00AB193D" w:rsidRPr="00AB193D" w:rsidRDefault="00AB193D" w:rsidP="00AB193D">
      <w:pPr>
        <w:pStyle w:val="a4"/>
        <w:spacing w:before="0" w:beforeAutospacing="0" w:after="0" w:afterAutospacing="0"/>
        <w:jc w:val="both"/>
      </w:pPr>
      <w:r w:rsidRPr="00AB193D">
        <w:t xml:space="preserve">В старческом возрасте возникают психические болезни, свойственные только этому периоду жизни, т. е. заболевания, при которых старение в определенных случаях представляет собой этиологический фактор, — </w:t>
      </w:r>
      <w:hyperlink r:id="rId8" w:history="1">
        <w:r w:rsidRPr="00AB193D">
          <w:rPr>
            <w:rStyle w:val="a7"/>
            <w:iCs/>
            <w:color w:val="auto"/>
            <w:u w:val="none"/>
          </w:rPr>
          <w:t>старческое слабоумие</w:t>
        </w:r>
      </w:hyperlink>
      <w:r w:rsidRPr="00AB193D">
        <w:t xml:space="preserve">, </w:t>
      </w:r>
      <w:hyperlink r:id="rId9" w:history="1">
        <w:r w:rsidRPr="00AB193D">
          <w:rPr>
            <w:rStyle w:val="a7"/>
            <w:iCs/>
            <w:color w:val="auto"/>
            <w:u w:val="none"/>
          </w:rPr>
          <w:t>Альцгеймера болезни</w:t>
        </w:r>
      </w:hyperlink>
      <w:r w:rsidRPr="00AB193D">
        <w:t xml:space="preserve">, </w:t>
      </w:r>
      <w:hyperlink r:id="rId10" w:history="1">
        <w:r w:rsidRPr="00AB193D">
          <w:rPr>
            <w:rStyle w:val="a7"/>
            <w:iCs/>
            <w:color w:val="auto"/>
            <w:u w:val="none"/>
          </w:rPr>
          <w:t>Пика болезни</w:t>
        </w:r>
      </w:hyperlink>
      <w:r w:rsidRPr="00AB193D">
        <w:t xml:space="preserve"> и др.</w:t>
      </w:r>
    </w:p>
    <w:p w:rsidR="00AB193D" w:rsidRPr="00AB193D" w:rsidRDefault="00AB193D" w:rsidP="00AB193D">
      <w:pPr>
        <w:pStyle w:val="a4"/>
        <w:spacing w:before="0" w:beforeAutospacing="0" w:after="0" w:afterAutospacing="0"/>
        <w:jc w:val="both"/>
      </w:pPr>
      <w:r w:rsidRPr="00AB193D">
        <w:t>При лечении психических расстройств у больного старческого возраста всегда следует учитывать его соматическое состояние. В связи пониженной и даже плохой переносимостью в старости лечение психофармакологическими средствами, их применение требует осторожности: медленное повышение доз, уменьшение максимально применяемых доз (приблизительно вдвое и даже втрое по сравнению с дозами, используемыми при лечении больных молодого и среднего возраста), обязательное одновременное использование корректоров (</w:t>
      </w:r>
      <w:proofErr w:type="spellStart"/>
      <w:r w:rsidRPr="00AB193D">
        <w:t>циклодол</w:t>
      </w:r>
      <w:proofErr w:type="spellEnd"/>
      <w:r w:rsidRPr="00AB193D">
        <w:t xml:space="preserve"> и др.) из-за легкости развития плохо поддающихся коррекции неврологических осложнений. Следует очень осторожно назначать транквилизаторы в связи с их выраженным </w:t>
      </w:r>
      <w:proofErr w:type="spellStart"/>
      <w:r w:rsidRPr="00AB193D">
        <w:t>миорелаксирующим</w:t>
      </w:r>
      <w:proofErr w:type="spellEnd"/>
      <w:r w:rsidRPr="00AB193D">
        <w:t xml:space="preserve"> эффектом и резко возрастающим расстройством координации движений. По этой причине лучше вовсе не применять такой транквилизатор, как </w:t>
      </w:r>
      <w:proofErr w:type="spellStart"/>
      <w:r w:rsidRPr="00AB193D">
        <w:t>реланиум</w:t>
      </w:r>
      <w:proofErr w:type="spellEnd"/>
      <w:r w:rsidRPr="00AB193D">
        <w:t xml:space="preserve"> (седуксен).</w:t>
      </w:r>
    </w:p>
    <w:p w:rsidR="00AB193D" w:rsidRPr="00AB193D" w:rsidRDefault="00AB193D" w:rsidP="00AB193D">
      <w:pPr>
        <w:pStyle w:val="a4"/>
        <w:spacing w:before="0" w:beforeAutospacing="0" w:after="0" w:afterAutospacing="0"/>
        <w:jc w:val="both"/>
      </w:pPr>
      <w:r w:rsidRPr="00AB193D">
        <w:t xml:space="preserve">При лечении депрессивных состояний достаточно широко используется электросудорожная терапия. Многим больным показано лечение </w:t>
      </w:r>
      <w:hyperlink r:id="rId11" w:history="1">
        <w:proofErr w:type="spellStart"/>
        <w:r w:rsidRPr="00AB193D">
          <w:rPr>
            <w:rStyle w:val="a7"/>
            <w:iCs/>
            <w:color w:val="auto"/>
            <w:u w:val="none"/>
          </w:rPr>
          <w:t>ноотропными</w:t>
        </w:r>
        <w:proofErr w:type="spellEnd"/>
        <w:r w:rsidRPr="00AB193D">
          <w:rPr>
            <w:rStyle w:val="a7"/>
            <w:iCs/>
            <w:color w:val="auto"/>
            <w:u w:val="none"/>
          </w:rPr>
          <w:t xml:space="preserve"> средствами</w:t>
        </w:r>
      </w:hyperlink>
      <w:r w:rsidRPr="00AB193D">
        <w:t xml:space="preserve"> (</w:t>
      </w:r>
      <w:proofErr w:type="spellStart"/>
      <w:r w:rsidRPr="00AB193D">
        <w:t>пирацетам</w:t>
      </w:r>
      <w:proofErr w:type="spellEnd"/>
      <w:r w:rsidRPr="00AB193D">
        <w:t xml:space="preserve">, </w:t>
      </w:r>
      <w:proofErr w:type="spellStart"/>
      <w:r w:rsidRPr="00AB193D">
        <w:t>пиридитол</w:t>
      </w:r>
      <w:proofErr w:type="spellEnd"/>
      <w:r w:rsidRPr="00AB193D">
        <w:t xml:space="preserve"> и др.). Эти средства обладают помимо прочего еще и легким стимулирующим эффектом, поэтому их следует назначать лишь по утрам и в полдень. Кроме того, нередко применение </w:t>
      </w:r>
      <w:proofErr w:type="spellStart"/>
      <w:r w:rsidRPr="00AB193D">
        <w:t>ноотропных</w:t>
      </w:r>
      <w:proofErr w:type="spellEnd"/>
      <w:r w:rsidRPr="00AB193D">
        <w:t xml:space="preserve"> препаратов влечет за собой появление выраженной раздражительности. Из психотерапевтических методов большое значение придают семейной психотерапии.</w:t>
      </w:r>
    </w:p>
    <w:p w:rsidR="00AB193D" w:rsidRPr="00AB193D" w:rsidRDefault="00AB193D" w:rsidP="00AB193D">
      <w:pPr>
        <w:pStyle w:val="a4"/>
        <w:spacing w:before="0" w:beforeAutospacing="0" w:after="0" w:afterAutospacing="0"/>
        <w:jc w:val="both"/>
      </w:pPr>
      <w:r w:rsidRPr="00AB193D">
        <w:t>Реабилитационные мероприятия в отношении стареющих и старых людей желательно основывать на умелом стимулировании существующих у них психических и физических возможностей, в первую очередь с помощью тех форм деятельности, которые были ранее наиболее привычными и ценимыми, на соблюдении выработанного в прошлом ритма жизни, предупреждении и своевременном лечении интеркуррентных заболеваний.</w:t>
      </w:r>
    </w:p>
    <w:p w:rsidR="00940A06" w:rsidRDefault="00AB193D" w:rsidP="00AB193D">
      <w:pPr>
        <w:autoSpaceDE w:val="0"/>
        <w:autoSpaceDN w:val="0"/>
        <w:adjustRightInd w:val="0"/>
        <w:spacing w:after="0" w:line="240" w:lineRule="auto"/>
        <w:ind w:firstLine="708"/>
        <w:jc w:val="both"/>
        <w:rPr>
          <w:rFonts w:ascii="Times New Roman" w:eastAsia="MinionPro-Regular" w:hAnsi="Times New Roman" w:cs="Times New Roman"/>
          <w:b/>
          <w:sz w:val="24"/>
          <w:szCs w:val="24"/>
        </w:rPr>
      </w:pPr>
      <w:r>
        <w:rPr>
          <w:rFonts w:ascii="Times New Roman" w:eastAsia="MinionPro-Regular" w:hAnsi="Times New Roman" w:cs="Times New Roman"/>
          <w:b/>
          <w:sz w:val="24"/>
          <w:szCs w:val="24"/>
        </w:rPr>
        <w:t xml:space="preserve"> </w:t>
      </w:r>
      <w:r w:rsidR="00940A06">
        <w:rPr>
          <w:rFonts w:ascii="Times New Roman" w:eastAsia="MinionPro-Regular" w:hAnsi="Times New Roman" w:cs="Times New Roman"/>
          <w:b/>
          <w:sz w:val="24"/>
          <w:szCs w:val="24"/>
        </w:rPr>
        <w:br w:type="page"/>
      </w:r>
    </w:p>
    <w:p w:rsidR="006B16EB" w:rsidRDefault="006B16EB" w:rsidP="00882F19">
      <w:pPr>
        <w:autoSpaceDE w:val="0"/>
        <w:autoSpaceDN w:val="0"/>
        <w:adjustRightInd w:val="0"/>
        <w:spacing w:after="0" w:line="240" w:lineRule="auto"/>
        <w:jc w:val="center"/>
        <w:rPr>
          <w:rFonts w:ascii="Times New Roman" w:eastAsia="MinionPro-Bold" w:hAnsi="Times New Roman" w:cs="Times New Roman"/>
          <w:b/>
          <w:bCs/>
          <w:sz w:val="24"/>
          <w:szCs w:val="24"/>
        </w:rPr>
      </w:pPr>
      <w:r w:rsidRPr="002761F1">
        <w:rPr>
          <w:rFonts w:ascii="Times New Roman" w:eastAsia="MinionPro-Regular" w:hAnsi="Times New Roman" w:cs="Times New Roman"/>
          <w:b/>
          <w:sz w:val="24"/>
          <w:szCs w:val="24"/>
        </w:rPr>
        <w:lastRenderedPageBreak/>
        <w:t xml:space="preserve">Лекция №8. </w:t>
      </w:r>
      <w:proofErr w:type="spellStart"/>
      <w:r w:rsidRPr="002761F1">
        <w:rPr>
          <w:rFonts w:ascii="Times New Roman" w:eastAsia="MinionPro-Bold" w:hAnsi="Times New Roman" w:cs="Times New Roman"/>
          <w:b/>
          <w:bCs/>
          <w:sz w:val="24"/>
          <w:szCs w:val="24"/>
        </w:rPr>
        <w:t>Геропротекторы</w:t>
      </w:r>
      <w:proofErr w:type="spellEnd"/>
    </w:p>
    <w:p w:rsidR="00882F19" w:rsidRPr="002761F1" w:rsidRDefault="00882F19" w:rsidP="00882F19">
      <w:pPr>
        <w:autoSpaceDE w:val="0"/>
        <w:autoSpaceDN w:val="0"/>
        <w:adjustRightInd w:val="0"/>
        <w:spacing w:after="0" w:line="240" w:lineRule="auto"/>
        <w:jc w:val="center"/>
        <w:rPr>
          <w:rFonts w:ascii="Times New Roman" w:eastAsia="MinionPro-Bold" w:hAnsi="Times New Roman" w:cs="Times New Roman"/>
          <w:b/>
          <w:bCs/>
          <w:sz w:val="24"/>
          <w:szCs w:val="24"/>
        </w:rPr>
      </w:pPr>
    </w:p>
    <w:p w:rsidR="0071485B" w:rsidRDefault="003A0C59" w:rsidP="00882F19">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 англоязычной научной литературе любое вмешательство, которое может задержать</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развитие возрастных изменений, принято обозначать термином </w:t>
      </w:r>
      <w:r w:rsidRPr="002761F1">
        <w:rPr>
          <w:rFonts w:ascii="Cambria Math" w:eastAsia="MinionPro-Bold" w:hAnsi="Cambria Math" w:cs="Cambria Math"/>
          <w:b/>
          <w:bCs/>
          <w:sz w:val="24"/>
          <w:szCs w:val="24"/>
        </w:rPr>
        <w:t>≪</w:t>
      </w:r>
      <w:proofErr w:type="spellStart"/>
      <w:r w:rsidRPr="002761F1">
        <w:rPr>
          <w:rFonts w:ascii="Times New Roman" w:eastAsia="MinionPro-Bold" w:hAnsi="Times New Roman" w:cs="Times New Roman"/>
          <w:b/>
          <w:bCs/>
          <w:sz w:val="24"/>
          <w:szCs w:val="24"/>
        </w:rPr>
        <w:t>anti-aging</w:t>
      </w:r>
      <w:proofErr w:type="spellEnd"/>
      <w:r w:rsidRPr="002761F1">
        <w:rPr>
          <w:rFonts w:ascii="Times New Roman" w:eastAsia="MinionPro-Bold" w:hAnsi="Times New Roman" w:cs="Times New Roman"/>
          <w:b/>
          <w:bCs/>
          <w:sz w:val="24"/>
          <w:szCs w:val="24"/>
        </w:rPr>
        <w:t xml:space="preserve"> </w:t>
      </w:r>
      <w:proofErr w:type="spellStart"/>
      <w:r w:rsidRPr="002761F1">
        <w:rPr>
          <w:rFonts w:ascii="Times New Roman" w:eastAsia="MinionPro-Bold" w:hAnsi="Times New Roman" w:cs="Times New Roman"/>
          <w:b/>
          <w:bCs/>
          <w:sz w:val="24"/>
          <w:szCs w:val="24"/>
        </w:rPr>
        <w:t>medicine</w:t>
      </w:r>
      <w:proofErr w:type="spellEnd"/>
      <w:r w:rsidRPr="002761F1">
        <w:rPr>
          <w:rFonts w:ascii="Cambria Math" w:eastAsia="MinionPro-Bold" w:hAnsi="Cambria Math" w:cs="Cambria Math"/>
          <w:b/>
          <w:bCs/>
          <w:sz w:val="24"/>
          <w:szCs w:val="24"/>
        </w:rPr>
        <w:t>≫</w:t>
      </w:r>
      <w:r w:rsidRPr="002761F1">
        <w:rPr>
          <w:rFonts w:ascii="Times New Roman" w:eastAsia="MinionPro-Regular" w:hAnsi="Times New Roman" w:cs="Times New Roman"/>
          <w:sz w:val="24"/>
          <w:szCs w:val="24"/>
        </w:rPr>
        <w:t>,</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русскоязычной литературе это понятие включает термин </w:t>
      </w:r>
      <w:r w:rsidRPr="002761F1">
        <w:rPr>
          <w:rFonts w:ascii="Cambria Math" w:eastAsia="MinionPro-Bold" w:hAnsi="Cambria Math" w:cs="Cambria Math"/>
          <w:b/>
          <w:bCs/>
          <w:sz w:val="24"/>
          <w:szCs w:val="24"/>
        </w:rPr>
        <w:t>≪</w:t>
      </w:r>
      <w:r w:rsidRPr="002761F1">
        <w:rPr>
          <w:rFonts w:ascii="Times New Roman" w:eastAsia="MinionPro-Bold" w:hAnsi="Times New Roman" w:cs="Times New Roman"/>
          <w:b/>
          <w:bCs/>
          <w:sz w:val="24"/>
          <w:szCs w:val="24"/>
        </w:rPr>
        <w:t>геронтология</w:t>
      </w:r>
      <w:r w:rsidRPr="002761F1">
        <w:rPr>
          <w:rFonts w:ascii="Cambria Math" w:eastAsia="MinionPro-Bold" w:hAnsi="Cambria Math" w:cs="Cambria Math"/>
          <w:b/>
          <w:bCs/>
          <w:sz w:val="24"/>
          <w:szCs w:val="24"/>
        </w:rPr>
        <w:t>≫</w:t>
      </w:r>
      <w:r w:rsidRPr="002761F1">
        <w:rPr>
          <w:rFonts w:ascii="Times New Roman" w:eastAsia="MinionPro-Regular" w:hAnsi="Times New Roman" w:cs="Times New Roman"/>
          <w:sz w:val="24"/>
          <w:szCs w:val="24"/>
        </w:rPr>
        <w:t>. Фармакологические субстанции, которые теоретически могут продлевать жизнь, в англоязычной</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литературе принято называть </w:t>
      </w:r>
      <w:r w:rsidRPr="002761F1">
        <w:rPr>
          <w:rFonts w:ascii="Cambria Math" w:eastAsia="MinionPro-Bold" w:hAnsi="Cambria Math" w:cs="Cambria Math"/>
          <w:b/>
          <w:bCs/>
          <w:sz w:val="24"/>
          <w:szCs w:val="24"/>
        </w:rPr>
        <w:t>≪</w:t>
      </w:r>
      <w:proofErr w:type="spellStart"/>
      <w:r w:rsidRPr="002761F1">
        <w:rPr>
          <w:rFonts w:ascii="Times New Roman" w:eastAsia="MinionPro-Bold" w:hAnsi="Times New Roman" w:cs="Times New Roman"/>
          <w:b/>
          <w:bCs/>
          <w:sz w:val="24"/>
          <w:szCs w:val="24"/>
        </w:rPr>
        <w:t>anti-aging</w:t>
      </w:r>
      <w:proofErr w:type="spellEnd"/>
      <w:r w:rsidRPr="002761F1">
        <w:rPr>
          <w:rFonts w:ascii="Times New Roman" w:eastAsia="MinionPro-Bold" w:hAnsi="Times New Roman" w:cs="Times New Roman"/>
          <w:b/>
          <w:bCs/>
          <w:sz w:val="24"/>
          <w:szCs w:val="24"/>
        </w:rPr>
        <w:t xml:space="preserve"> </w:t>
      </w:r>
      <w:proofErr w:type="spellStart"/>
      <w:r w:rsidRPr="002761F1">
        <w:rPr>
          <w:rFonts w:ascii="Times New Roman" w:eastAsia="MinionPro-Bold" w:hAnsi="Times New Roman" w:cs="Times New Roman"/>
          <w:b/>
          <w:bCs/>
          <w:sz w:val="24"/>
          <w:szCs w:val="24"/>
        </w:rPr>
        <w:t>drugs</w:t>
      </w:r>
      <w:proofErr w:type="spellEnd"/>
      <w:r w:rsidRPr="002761F1">
        <w:rPr>
          <w:rFonts w:ascii="Cambria Math" w:eastAsia="MinionPro-Bold" w:hAnsi="Cambria Math" w:cs="Cambria Math"/>
          <w:b/>
          <w:bCs/>
          <w:sz w:val="24"/>
          <w:szCs w:val="24"/>
        </w:rPr>
        <w:t>≫</w:t>
      </w:r>
      <w:r w:rsidRPr="002761F1">
        <w:rPr>
          <w:rFonts w:ascii="Times New Roman" w:eastAsia="MinionPro-Regular" w:hAnsi="Times New Roman" w:cs="Times New Roman"/>
          <w:sz w:val="24"/>
          <w:szCs w:val="24"/>
        </w:rPr>
        <w:t>, что соответствует использующемуся в</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русскоязычной литературе термину </w:t>
      </w:r>
      <w:r w:rsidRPr="002761F1">
        <w:rPr>
          <w:rFonts w:ascii="Cambria Math" w:eastAsia="MinionPro-Bold" w:hAnsi="Cambria Math" w:cs="Cambria Math"/>
          <w:b/>
          <w:bCs/>
          <w:sz w:val="24"/>
          <w:szCs w:val="24"/>
        </w:rPr>
        <w:t>≪</w:t>
      </w:r>
      <w:proofErr w:type="spellStart"/>
      <w:r w:rsidRPr="002761F1">
        <w:rPr>
          <w:rFonts w:ascii="Times New Roman" w:eastAsia="MinionPro-Bold" w:hAnsi="Times New Roman" w:cs="Times New Roman"/>
          <w:b/>
          <w:bCs/>
          <w:sz w:val="24"/>
          <w:szCs w:val="24"/>
        </w:rPr>
        <w:t>геропротекторы</w:t>
      </w:r>
      <w:proofErr w:type="spellEnd"/>
      <w:r w:rsidRPr="002761F1">
        <w:rPr>
          <w:rFonts w:ascii="Cambria Math" w:eastAsia="MinionPro-Bold" w:hAnsi="Cambria Math" w:cs="Cambria Math"/>
          <w:b/>
          <w:bCs/>
          <w:sz w:val="24"/>
          <w:szCs w:val="24"/>
        </w:rPr>
        <w:t>≫</w:t>
      </w:r>
      <w:r w:rsidRPr="002761F1">
        <w:rPr>
          <w:rFonts w:ascii="Times New Roman" w:eastAsia="MinionPro-Bold" w:hAnsi="Times New Roman" w:cs="Times New Roman"/>
          <w:b/>
          <w:bCs/>
          <w:sz w:val="24"/>
          <w:szCs w:val="24"/>
        </w:rPr>
        <w:t xml:space="preserve">. </w:t>
      </w:r>
      <w:r w:rsidRPr="002761F1">
        <w:rPr>
          <w:rFonts w:ascii="Times New Roman" w:eastAsia="MinionPro-Regular" w:hAnsi="Times New Roman" w:cs="Times New Roman"/>
          <w:sz w:val="24"/>
          <w:szCs w:val="24"/>
        </w:rPr>
        <w:t>На сегодняшний день рискованно</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предполагать, что какой-либо конкретный из уже извест</w:t>
      </w:r>
      <w:r w:rsidR="00882F19">
        <w:rPr>
          <w:rFonts w:ascii="Times New Roman" w:eastAsia="MinionPro-Regular" w:hAnsi="Times New Roman" w:cs="Times New Roman"/>
          <w:sz w:val="24"/>
          <w:szCs w:val="24"/>
        </w:rPr>
        <w:t xml:space="preserve">ных </w:t>
      </w:r>
      <w:proofErr w:type="spellStart"/>
      <w:r w:rsidR="00882F19">
        <w:rPr>
          <w:rFonts w:ascii="Times New Roman" w:eastAsia="MinionPro-Regular" w:hAnsi="Times New Roman" w:cs="Times New Roman"/>
          <w:sz w:val="24"/>
          <w:szCs w:val="24"/>
        </w:rPr>
        <w:t>геропротекторов</w:t>
      </w:r>
      <w:proofErr w:type="spellEnd"/>
      <w:r w:rsidR="00882F19">
        <w:rPr>
          <w:rFonts w:ascii="Times New Roman" w:eastAsia="MinionPro-Regular" w:hAnsi="Times New Roman" w:cs="Times New Roman"/>
          <w:sz w:val="24"/>
          <w:szCs w:val="24"/>
        </w:rPr>
        <w:t xml:space="preserve"> будет досто</w:t>
      </w:r>
      <w:r w:rsidRPr="002761F1">
        <w:rPr>
          <w:rFonts w:ascii="Times New Roman" w:eastAsia="MinionPro-Regular" w:hAnsi="Times New Roman" w:cs="Times New Roman"/>
          <w:sz w:val="24"/>
          <w:szCs w:val="24"/>
        </w:rPr>
        <w:t>верно замедлять, либо останавливать или поворачивать вспять процесс старения организма</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человека. Сомнения в эффективности вмешательства в процесс старения усугубляются</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отсутствием общепринятого определения самого старения и отсутствием нормы для</w:t>
      </w:r>
      <w:r w:rsidR="00882F19">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которыми пытаются измерить скорость процесса. Однако, поиск в данном</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направлении, безусловно, интересен и привлекателен с общечеловеческих позиций.</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Итак, </w:t>
      </w:r>
      <w:proofErr w:type="spellStart"/>
      <w:r w:rsidRPr="002761F1">
        <w:rPr>
          <w:rFonts w:ascii="Times New Roman" w:eastAsia="MinionPro-Bold" w:hAnsi="Times New Roman" w:cs="Times New Roman"/>
          <w:b/>
          <w:bCs/>
          <w:sz w:val="24"/>
          <w:szCs w:val="24"/>
        </w:rPr>
        <w:t>геропротекторы</w:t>
      </w:r>
      <w:proofErr w:type="spellEnd"/>
      <w:r w:rsidRPr="002761F1">
        <w:rPr>
          <w:rFonts w:ascii="Times New Roman" w:eastAsia="MinionPro-Bold" w:hAnsi="Times New Roman" w:cs="Times New Roman"/>
          <w:b/>
          <w:bCs/>
          <w:sz w:val="24"/>
          <w:szCs w:val="24"/>
        </w:rPr>
        <w:t xml:space="preserve"> </w:t>
      </w:r>
      <w:r w:rsidRPr="002761F1">
        <w:rPr>
          <w:rFonts w:ascii="Times New Roman" w:eastAsia="MinionPro-Regular" w:hAnsi="Times New Roman" w:cs="Times New Roman"/>
          <w:sz w:val="24"/>
          <w:szCs w:val="24"/>
        </w:rPr>
        <w:t xml:space="preserve">(дословный перевод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защищающие от старости</w:t>
      </w:r>
      <w:proofErr w:type="gramStart"/>
      <w:r w:rsidRPr="002761F1">
        <w:rPr>
          <w:rFonts w:ascii="Cambria Math" w:eastAsia="MinionPro-Regular" w:hAnsi="Cambria Math" w:cs="Cambria Math"/>
          <w:sz w:val="24"/>
          <w:szCs w:val="24"/>
        </w:rPr>
        <w:t>≫</w:t>
      </w:r>
      <w:r w:rsidR="00882F19">
        <w:rPr>
          <w:rFonts w:ascii="Times New Roman" w:eastAsia="MinionPro-Regular" w:hAnsi="Times New Roman" w:cs="Times New Roman"/>
          <w:sz w:val="24"/>
          <w:szCs w:val="24"/>
        </w:rPr>
        <w:t>)—</w:t>
      </w:r>
      <w:proofErr w:type="gramEnd"/>
      <w:r w:rsidR="00882F19">
        <w:rPr>
          <w:rFonts w:ascii="Times New Roman" w:eastAsia="MinionPro-Regular" w:hAnsi="Times New Roman" w:cs="Times New Roman"/>
          <w:sz w:val="24"/>
          <w:szCs w:val="24"/>
        </w:rPr>
        <w:t>общее на</w:t>
      </w:r>
      <w:r w:rsidRPr="002761F1">
        <w:rPr>
          <w:rFonts w:ascii="Times New Roman" w:eastAsia="MinionPro-Regular" w:hAnsi="Times New Roman" w:cs="Times New Roman"/>
          <w:sz w:val="24"/>
          <w:szCs w:val="24"/>
        </w:rPr>
        <w:t>звание для группы веществ, в отношении которых обнаружена способность увеличивать</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продолжительность жизни животных.</w:t>
      </w:r>
      <w:r w:rsidR="00882F19">
        <w:rPr>
          <w:rFonts w:ascii="Times New Roman" w:eastAsia="MinionPro-Regular" w:hAnsi="Times New Roman" w:cs="Times New Roman"/>
          <w:sz w:val="24"/>
          <w:szCs w:val="24"/>
        </w:rPr>
        <w:t xml:space="preserve"> </w:t>
      </w:r>
      <w:r w:rsidRPr="00AB5466">
        <w:rPr>
          <w:rFonts w:ascii="Times New Roman" w:eastAsia="MinionPro-Regular" w:hAnsi="Times New Roman" w:cs="Times New Roman"/>
          <w:b/>
          <w:sz w:val="24"/>
          <w:szCs w:val="24"/>
        </w:rPr>
        <w:t>Возможность продления жизни в эксперименте была продемонстрирована для многих</w:t>
      </w:r>
      <w:r w:rsidR="00882F19" w:rsidRPr="00AB5466">
        <w:rPr>
          <w:rFonts w:ascii="Times New Roman" w:eastAsia="MinionPro-Regular" w:hAnsi="Times New Roman" w:cs="Times New Roman"/>
          <w:b/>
          <w:sz w:val="24"/>
          <w:szCs w:val="24"/>
        </w:rPr>
        <w:t xml:space="preserve"> </w:t>
      </w:r>
      <w:proofErr w:type="spellStart"/>
      <w:r w:rsidRPr="00AB5466">
        <w:rPr>
          <w:rFonts w:ascii="Times New Roman" w:eastAsia="MinionPro-Regular" w:hAnsi="Times New Roman" w:cs="Times New Roman"/>
          <w:b/>
          <w:sz w:val="24"/>
          <w:szCs w:val="24"/>
        </w:rPr>
        <w:t>геропротекторов</w:t>
      </w:r>
      <w:proofErr w:type="spellEnd"/>
      <w:r w:rsidRPr="00AB5466">
        <w:rPr>
          <w:rFonts w:ascii="Times New Roman" w:eastAsia="MinionPro-Regular" w:hAnsi="Times New Roman" w:cs="Times New Roman"/>
          <w:b/>
          <w:sz w:val="24"/>
          <w:szCs w:val="24"/>
        </w:rPr>
        <w:t>, включая антиоксиданты, хелатные аг</w:t>
      </w:r>
      <w:r w:rsidR="00882F19" w:rsidRPr="00AB5466">
        <w:rPr>
          <w:rFonts w:ascii="Times New Roman" w:eastAsia="MinionPro-Regular" w:hAnsi="Times New Roman" w:cs="Times New Roman"/>
          <w:b/>
          <w:sz w:val="24"/>
          <w:szCs w:val="24"/>
        </w:rPr>
        <w:t xml:space="preserve">енты, </w:t>
      </w:r>
      <w:proofErr w:type="spellStart"/>
      <w:r w:rsidR="00882F19" w:rsidRPr="00AB5466">
        <w:rPr>
          <w:rFonts w:ascii="Times New Roman" w:eastAsia="MinionPro-Regular" w:hAnsi="Times New Roman" w:cs="Times New Roman"/>
          <w:b/>
          <w:sz w:val="24"/>
          <w:szCs w:val="24"/>
        </w:rPr>
        <w:t>латирогены</w:t>
      </w:r>
      <w:proofErr w:type="spellEnd"/>
      <w:r w:rsidR="00882F19" w:rsidRPr="00AB5466">
        <w:rPr>
          <w:rFonts w:ascii="Times New Roman" w:eastAsia="MinionPro-Regular" w:hAnsi="Times New Roman" w:cs="Times New Roman"/>
          <w:b/>
          <w:sz w:val="24"/>
          <w:szCs w:val="24"/>
        </w:rPr>
        <w:t xml:space="preserve"> (вещества, пре</w:t>
      </w:r>
      <w:r w:rsidRPr="00AB5466">
        <w:rPr>
          <w:rFonts w:ascii="Times New Roman" w:eastAsia="MinionPro-Regular" w:hAnsi="Times New Roman" w:cs="Times New Roman"/>
          <w:b/>
          <w:sz w:val="24"/>
          <w:szCs w:val="24"/>
        </w:rPr>
        <w:t>пятствующие образованию сшивок, в частности молекул коллагена соединительной ткани),</w:t>
      </w:r>
      <w:r w:rsidR="00882F19" w:rsidRPr="00AB5466">
        <w:rPr>
          <w:rFonts w:ascii="Times New Roman" w:eastAsia="MinionPro-Regular" w:hAnsi="Times New Roman" w:cs="Times New Roman"/>
          <w:b/>
          <w:sz w:val="24"/>
          <w:szCs w:val="24"/>
        </w:rPr>
        <w:t xml:space="preserve"> </w:t>
      </w:r>
      <w:r w:rsidRPr="00AB5466">
        <w:rPr>
          <w:rFonts w:ascii="Times New Roman" w:eastAsia="MinionPro-Regular" w:hAnsi="Times New Roman" w:cs="Times New Roman"/>
          <w:b/>
          <w:sz w:val="24"/>
          <w:szCs w:val="24"/>
        </w:rPr>
        <w:t xml:space="preserve">адаптогены, </w:t>
      </w:r>
      <w:proofErr w:type="spellStart"/>
      <w:r w:rsidRPr="00AB5466">
        <w:rPr>
          <w:rFonts w:ascii="Times New Roman" w:eastAsia="MinionPro-Regular" w:hAnsi="Times New Roman" w:cs="Times New Roman"/>
          <w:b/>
          <w:sz w:val="24"/>
          <w:szCs w:val="24"/>
        </w:rPr>
        <w:t>нейротропные</w:t>
      </w:r>
      <w:proofErr w:type="spellEnd"/>
      <w:r w:rsidRPr="00AB5466">
        <w:rPr>
          <w:rFonts w:ascii="Times New Roman" w:eastAsia="MinionPro-Regular" w:hAnsi="Times New Roman" w:cs="Times New Roman"/>
          <w:b/>
          <w:sz w:val="24"/>
          <w:szCs w:val="24"/>
        </w:rPr>
        <w:t xml:space="preserve"> препараты, ингибиторы </w:t>
      </w:r>
      <w:proofErr w:type="spellStart"/>
      <w:r w:rsidRPr="00AB5466">
        <w:rPr>
          <w:rFonts w:ascii="Times New Roman" w:eastAsia="MinionPro-Regular" w:hAnsi="Times New Roman" w:cs="Times New Roman"/>
          <w:b/>
          <w:sz w:val="24"/>
          <w:szCs w:val="24"/>
        </w:rPr>
        <w:t>моноаминоксидазы</w:t>
      </w:r>
      <w:proofErr w:type="spellEnd"/>
      <w:r w:rsidRPr="00AB5466">
        <w:rPr>
          <w:rFonts w:ascii="Times New Roman" w:eastAsia="MinionPro-Regular" w:hAnsi="Times New Roman" w:cs="Times New Roman"/>
          <w:b/>
          <w:sz w:val="24"/>
          <w:szCs w:val="24"/>
        </w:rPr>
        <w:t xml:space="preserve">, </w:t>
      </w:r>
      <w:proofErr w:type="spellStart"/>
      <w:r w:rsidRPr="00AB5466">
        <w:rPr>
          <w:rFonts w:ascii="Times New Roman" w:eastAsia="MinionPro-Regular" w:hAnsi="Times New Roman" w:cs="Times New Roman"/>
          <w:b/>
          <w:sz w:val="24"/>
          <w:szCs w:val="24"/>
        </w:rPr>
        <w:t>глюкокортикоиды</w:t>
      </w:r>
      <w:proofErr w:type="spellEnd"/>
      <w:r w:rsidRPr="00AB5466">
        <w:rPr>
          <w:rFonts w:ascii="Times New Roman" w:eastAsia="MinionPro-Regular" w:hAnsi="Times New Roman" w:cs="Times New Roman"/>
          <w:b/>
          <w:sz w:val="24"/>
          <w:szCs w:val="24"/>
        </w:rPr>
        <w:t>,</w:t>
      </w:r>
      <w:r w:rsidR="00882F19" w:rsidRPr="00AB5466">
        <w:rPr>
          <w:rFonts w:ascii="Times New Roman" w:eastAsia="MinionPro-Regular" w:hAnsi="Times New Roman" w:cs="Times New Roman"/>
          <w:b/>
          <w:sz w:val="24"/>
          <w:szCs w:val="24"/>
        </w:rPr>
        <w:t xml:space="preserve"> </w:t>
      </w:r>
      <w:proofErr w:type="spellStart"/>
      <w:r w:rsidRPr="00AB5466">
        <w:rPr>
          <w:rFonts w:ascii="Times New Roman" w:eastAsia="MinionPro-Regular" w:hAnsi="Times New Roman" w:cs="Times New Roman"/>
          <w:b/>
          <w:sz w:val="24"/>
          <w:szCs w:val="24"/>
        </w:rPr>
        <w:t>дегидроэпиандростерон</w:t>
      </w:r>
      <w:proofErr w:type="spellEnd"/>
      <w:r w:rsidRPr="00AB5466">
        <w:rPr>
          <w:rFonts w:ascii="Times New Roman" w:eastAsia="MinionPro-Regular" w:hAnsi="Times New Roman" w:cs="Times New Roman"/>
          <w:b/>
          <w:sz w:val="24"/>
          <w:szCs w:val="24"/>
        </w:rPr>
        <w:t>, половые гормоны, гормон роста, мелатонин, препараты эпифиза,</w:t>
      </w:r>
      <w:r w:rsidR="00882F19" w:rsidRPr="00AB5466">
        <w:rPr>
          <w:rFonts w:ascii="Times New Roman" w:eastAsia="MinionPro-Regular" w:hAnsi="Times New Roman" w:cs="Times New Roman"/>
          <w:b/>
          <w:sz w:val="24"/>
          <w:szCs w:val="24"/>
        </w:rPr>
        <w:t xml:space="preserve"> </w:t>
      </w:r>
      <w:r w:rsidRPr="00AB5466">
        <w:rPr>
          <w:rFonts w:ascii="Times New Roman" w:eastAsia="MinionPro-Regular" w:hAnsi="Times New Roman" w:cs="Times New Roman"/>
          <w:b/>
          <w:sz w:val="24"/>
          <w:szCs w:val="24"/>
        </w:rPr>
        <w:t xml:space="preserve">ингибиторы биосинтеза белка, антидиабетические средства, </w:t>
      </w:r>
      <w:proofErr w:type="spellStart"/>
      <w:r w:rsidRPr="00AB5466">
        <w:rPr>
          <w:rFonts w:ascii="Times New Roman" w:eastAsia="MinionPro-Regular" w:hAnsi="Times New Roman" w:cs="Times New Roman"/>
          <w:b/>
          <w:sz w:val="24"/>
          <w:szCs w:val="24"/>
        </w:rPr>
        <w:t>тимические</w:t>
      </w:r>
      <w:proofErr w:type="spellEnd"/>
      <w:r w:rsidRPr="00AB5466">
        <w:rPr>
          <w:rFonts w:ascii="Times New Roman" w:eastAsia="MinionPro-Regular" w:hAnsi="Times New Roman" w:cs="Times New Roman"/>
          <w:b/>
          <w:sz w:val="24"/>
          <w:szCs w:val="24"/>
        </w:rPr>
        <w:t xml:space="preserve"> гормоны, </w:t>
      </w:r>
      <w:proofErr w:type="spellStart"/>
      <w:r w:rsidRPr="00AB5466">
        <w:rPr>
          <w:rFonts w:ascii="Times New Roman" w:eastAsia="MinionPro-Regular" w:hAnsi="Times New Roman" w:cs="Times New Roman"/>
          <w:b/>
          <w:sz w:val="24"/>
          <w:szCs w:val="24"/>
        </w:rPr>
        <w:t>иммуно</w:t>
      </w:r>
      <w:proofErr w:type="spellEnd"/>
      <w:r w:rsidR="00882F19" w:rsidRPr="00AB5466">
        <w:rPr>
          <w:rFonts w:ascii="Times New Roman" w:eastAsia="MinionPro-Regular" w:hAnsi="Times New Roman" w:cs="Times New Roman"/>
          <w:b/>
          <w:sz w:val="24"/>
          <w:szCs w:val="24"/>
        </w:rPr>
        <w:t xml:space="preserve"> </w:t>
      </w:r>
      <w:r w:rsidRPr="00AB5466">
        <w:rPr>
          <w:rFonts w:ascii="Times New Roman" w:eastAsia="MinionPro-Regular" w:hAnsi="Times New Roman" w:cs="Times New Roman"/>
          <w:b/>
          <w:sz w:val="24"/>
          <w:szCs w:val="24"/>
        </w:rPr>
        <w:t xml:space="preserve">модуляторы и </w:t>
      </w:r>
      <w:proofErr w:type="spellStart"/>
      <w:r w:rsidRPr="00AB5466">
        <w:rPr>
          <w:rFonts w:ascii="Times New Roman" w:eastAsia="MinionPro-Regular" w:hAnsi="Times New Roman" w:cs="Times New Roman"/>
          <w:b/>
          <w:sz w:val="24"/>
          <w:szCs w:val="24"/>
        </w:rPr>
        <w:t>энтеросорбенты</w:t>
      </w:r>
      <w:proofErr w:type="spellEnd"/>
      <w:r w:rsidRPr="00AB5466">
        <w:rPr>
          <w:rFonts w:ascii="Times New Roman" w:eastAsia="MinionPro-Regular" w:hAnsi="Times New Roman" w:cs="Times New Roman"/>
          <w:b/>
          <w:sz w:val="24"/>
          <w:szCs w:val="24"/>
        </w:rPr>
        <w:t xml:space="preserve"> а также миметики </w:t>
      </w:r>
      <w:proofErr w:type="spellStart"/>
      <w:r w:rsidRPr="00AB5466">
        <w:rPr>
          <w:rFonts w:ascii="Times New Roman" w:eastAsia="MinionPro-Regular" w:hAnsi="Times New Roman" w:cs="Times New Roman"/>
          <w:b/>
          <w:sz w:val="24"/>
          <w:szCs w:val="24"/>
        </w:rPr>
        <w:t>суперо</w:t>
      </w:r>
      <w:r w:rsidR="00882F19" w:rsidRPr="00AB5466">
        <w:rPr>
          <w:rFonts w:ascii="Times New Roman" w:eastAsia="MinionPro-Regular" w:hAnsi="Times New Roman" w:cs="Times New Roman"/>
          <w:b/>
          <w:sz w:val="24"/>
          <w:szCs w:val="24"/>
        </w:rPr>
        <w:t>ксиддисмутазы</w:t>
      </w:r>
      <w:proofErr w:type="spellEnd"/>
      <w:r w:rsidR="00882F19" w:rsidRPr="00AB5466">
        <w:rPr>
          <w:rFonts w:ascii="Times New Roman" w:eastAsia="MinionPro-Regular" w:hAnsi="Times New Roman" w:cs="Times New Roman"/>
          <w:b/>
          <w:sz w:val="24"/>
          <w:szCs w:val="24"/>
        </w:rPr>
        <w:t xml:space="preserve"> и каталазы</w:t>
      </w:r>
      <w:r w:rsidRPr="00AB5466">
        <w:rPr>
          <w:rFonts w:ascii="Times New Roman" w:eastAsia="MinionPro-Regular" w:hAnsi="Times New Roman" w:cs="Times New Roman"/>
          <w:b/>
          <w:sz w:val="24"/>
          <w:szCs w:val="24"/>
        </w:rPr>
        <w:t>.</w:t>
      </w:r>
      <w:r w:rsidR="00882F19">
        <w:rPr>
          <w:rFonts w:ascii="Times New Roman" w:eastAsia="MinionPro-Regular" w:hAnsi="Times New Roman" w:cs="Times New Roman"/>
          <w:sz w:val="24"/>
          <w:szCs w:val="24"/>
        </w:rPr>
        <w:t xml:space="preserve"> </w:t>
      </w:r>
      <w:r w:rsidR="0071485B" w:rsidRPr="0071485B">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Многие натуральные пищевые добавки и синтетические препараты, особенно некоторые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антиоксиданты, витамины и гормоны, стали в послед</w:t>
      </w:r>
      <w:r w:rsidR="00882F19">
        <w:rPr>
          <w:rFonts w:ascii="Times New Roman" w:eastAsia="MinionPro-Regular" w:hAnsi="Times New Roman" w:cs="Times New Roman"/>
          <w:sz w:val="24"/>
          <w:szCs w:val="24"/>
        </w:rPr>
        <w:t>ние годы предметом активной ком</w:t>
      </w:r>
      <w:r w:rsidRPr="002761F1">
        <w:rPr>
          <w:rFonts w:ascii="Times New Roman" w:eastAsia="MinionPro-Regular" w:hAnsi="Times New Roman" w:cs="Times New Roman"/>
          <w:sz w:val="24"/>
          <w:szCs w:val="24"/>
        </w:rPr>
        <w:t>мерческой эксплуатации, несмотря на отсутствие серьезных научных доказательств их</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эффективности. По мнению многих авторов, на сегодня нет ни одного химического</w:t>
      </w:r>
      <w:r w:rsidR="00882F19">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геропротектора</w:t>
      </w:r>
      <w:proofErr w:type="spellEnd"/>
      <w:r w:rsidRPr="002761F1">
        <w:rPr>
          <w:rFonts w:ascii="Times New Roman" w:eastAsia="MinionPro-Regular" w:hAnsi="Times New Roman" w:cs="Times New Roman"/>
          <w:sz w:val="24"/>
          <w:szCs w:val="24"/>
        </w:rPr>
        <w:t>, позитивный эффект которого был бы неоспоримо доказан (из чего, впрочем, не следует, что их не может быть в принципе). Среди причин, не позволивших до</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сих пор разработать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истинные</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w:t>
      </w:r>
      <w:proofErr w:type="spellStart"/>
      <w:proofErr w:type="gramStart"/>
      <w:r w:rsidRPr="002761F1">
        <w:rPr>
          <w:rFonts w:ascii="Times New Roman" w:eastAsia="MinionPro-Regular" w:hAnsi="Times New Roman" w:cs="Times New Roman"/>
          <w:sz w:val="24"/>
          <w:szCs w:val="24"/>
        </w:rPr>
        <w:t>геропротекторы</w:t>
      </w:r>
      <w:proofErr w:type="spellEnd"/>
      <w:r w:rsidRPr="002761F1">
        <w:rPr>
          <w:rFonts w:ascii="Times New Roman" w:eastAsia="MinionPro-Regular" w:hAnsi="Times New Roman" w:cs="Times New Roman"/>
          <w:sz w:val="24"/>
          <w:szCs w:val="24"/>
        </w:rPr>
        <w:t>,—</w:t>
      </w:r>
      <w:proofErr w:type="gramEnd"/>
      <w:r w:rsidRPr="002761F1">
        <w:rPr>
          <w:rFonts w:ascii="Times New Roman" w:eastAsia="MinionPro-Regular" w:hAnsi="Times New Roman" w:cs="Times New Roman"/>
          <w:sz w:val="24"/>
          <w:szCs w:val="24"/>
        </w:rPr>
        <w:t>отсутствие средств, предоставляющих</w:t>
      </w:r>
      <w:r w:rsidR="00940004" w:rsidRPr="00940004">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возможность надежно идентифицировать их эффект в эксперименте. Исторически единственным критерием, позволяющим судить об эффективности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является</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увеличение с их помощью продолжительности жизни (ПЖ) экспериментальных животных.</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Однако увеличение ПЖ как таковое вряд ли может являться эффективным критерием</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истинного </w:t>
      </w:r>
      <w:proofErr w:type="spellStart"/>
      <w:r w:rsidRPr="002761F1">
        <w:rPr>
          <w:rFonts w:ascii="Times New Roman" w:eastAsia="MinionPro-Regular" w:hAnsi="Times New Roman" w:cs="Times New Roman"/>
          <w:sz w:val="24"/>
          <w:szCs w:val="24"/>
        </w:rPr>
        <w:t>геропротекторного</w:t>
      </w:r>
      <w:proofErr w:type="spellEnd"/>
      <w:r w:rsidRPr="002761F1">
        <w:rPr>
          <w:rFonts w:ascii="Times New Roman" w:eastAsia="MinionPro-Regular" w:hAnsi="Times New Roman" w:cs="Times New Roman"/>
          <w:sz w:val="24"/>
          <w:szCs w:val="24"/>
        </w:rPr>
        <w:t xml:space="preserve"> действия изучаемых субстанций. Известно, что продление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жизни было неоднократно выявлено при использовании таких препаратов, относить которые к </w:t>
      </w:r>
      <w:proofErr w:type="spellStart"/>
      <w:r w:rsidRPr="002761F1">
        <w:rPr>
          <w:rFonts w:ascii="Times New Roman" w:eastAsia="MinionPro-Regular" w:hAnsi="Times New Roman" w:cs="Times New Roman"/>
          <w:sz w:val="24"/>
          <w:szCs w:val="24"/>
        </w:rPr>
        <w:t>геропротекторам</w:t>
      </w:r>
      <w:proofErr w:type="spellEnd"/>
      <w:r w:rsidRPr="002761F1">
        <w:rPr>
          <w:rFonts w:ascii="Times New Roman" w:eastAsia="MinionPro-Regular" w:hAnsi="Times New Roman" w:cs="Times New Roman"/>
          <w:sz w:val="24"/>
          <w:szCs w:val="24"/>
        </w:rPr>
        <w:t xml:space="preserve"> нет никаких </w:t>
      </w:r>
      <w:proofErr w:type="gramStart"/>
      <w:r w:rsidRPr="002761F1">
        <w:rPr>
          <w:rFonts w:ascii="Times New Roman" w:eastAsia="MinionPro-Regular" w:hAnsi="Times New Roman" w:cs="Times New Roman"/>
          <w:sz w:val="24"/>
          <w:szCs w:val="24"/>
        </w:rPr>
        <w:t>оснований,—</w:t>
      </w:r>
      <w:proofErr w:type="gramEnd"/>
      <w:r w:rsidRPr="002761F1">
        <w:rPr>
          <w:rFonts w:ascii="Times New Roman" w:eastAsia="MinionPro-Regular" w:hAnsi="Times New Roman" w:cs="Times New Roman"/>
          <w:sz w:val="24"/>
          <w:szCs w:val="24"/>
        </w:rPr>
        <w:t xml:space="preserve">ДДТ, радиоактивная пыль и т.д. Причиной подобных эффектов принято считать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—позитивное влияние малых</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доз определенных субстанций или воздействий, которые в больших дозах имеют негативное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влияние на организм.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неоднократно был продемонстрирован при добавлении</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корм разных экспериментальных растений и животных таких веществ, как гербициды,</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пестициды, инсектициды, углеводороды, этанол, растворители и т.д.</w:t>
      </w:r>
    </w:p>
    <w:p w:rsidR="007E5DA5" w:rsidRDefault="003A0C59" w:rsidP="00882F19">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В последние годы</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активно обсуждается возможность использования </w:t>
      </w:r>
      <w:proofErr w:type="spellStart"/>
      <w:r w:rsidRPr="0071485B">
        <w:rPr>
          <w:rFonts w:ascii="Times New Roman" w:eastAsia="MinionPro-Regular" w:hAnsi="Times New Roman" w:cs="Times New Roman"/>
          <w:b/>
          <w:sz w:val="24"/>
          <w:szCs w:val="24"/>
        </w:rPr>
        <w:t>горметического</w:t>
      </w:r>
      <w:proofErr w:type="spellEnd"/>
      <w:r w:rsidRPr="0071485B">
        <w:rPr>
          <w:rFonts w:ascii="Times New Roman" w:eastAsia="MinionPro-Regular" w:hAnsi="Times New Roman" w:cs="Times New Roman"/>
          <w:b/>
          <w:sz w:val="24"/>
          <w:szCs w:val="24"/>
        </w:rPr>
        <w:t xml:space="preserve"> эффекта в геронтологии</w:t>
      </w:r>
      <w:r w:rsidRPr="002761F1">
        <w:rPr>
          <w:rFonts w:ascii="Times New Roman" w:eastAsia="MinionPro-Regular" w:hAnsi="Times New Roman" w:cs="Times New Roman"/>
          <w:sz w:val="24"/>
          <w:szCs w:val="24"/>
        </w:rPr>
        <w:t>. Результаты многих экспериментальных и эпидемиологических исследований показали,</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что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может являться эффективным средством противодействия разным </w:t>
      </w:r>
      <w:proofErr w:type="spellStart"/>
      <w:r w:rsidRPr="002761F1">
        <w:rPr>
          <w:rFonts w:ascii="Times New Roman" w:eastAsia="MinionPro-Regular" w:hAnsi="Times New Roman" w:cs="Times New Roman"/>
          <w:sz w:val="24"/>
          <w:szCs w:val="24"/>
        </w:rPr>
        <w:t>возрастзависимым</w:t>
      </w:r>
      <w:proofErr w:type="spellEnd"/>
      <w:r w:rsidRPr="002761F1">
        <w:rPr>
          <w:rFonts w:ascii="Times New Roman" w:eastAsia="MinionPro-Regular" w:hAnsi="Times New Roman" w:cs="Times New Roman"/>
          <w:sz w:val="24"/>
          <w:szCs w:val="24"/>
        </w:rPr>
        <w:t xml:space="preserve"> патологиям, включая диабет, рак, кардиоваскулярные и </w:t>
      </w:r>
      <w:proofErr w:type="spellStart"/>
      <w:r w:rsidRPr="002761F1">
        <w:rPr>
          <w:rFonts w:ascii="Times New Roman" w:eastAsia="MinionPro-Regular" w:hAnsi="Times New Roman" w:cs="Times New Roman"/>
          <w:sz w:val="24"/>
          <w:szCs w:val="24"/>
        </w:rPr>
        <w:t>нейродегенеративные</w:t>
      </w:r>
      <w:proofErr w:type="spellEnd"/>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заболевания. Показано, что в процессе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важную роль играют </w:t>
      </w:r>
      <w:proofErr w:type="spellStart"/>
      <w:r w:rsidRPr="001309B1">
        <w:rPr>
          <w:rFonts w:ascii="Times New Roman" w:eastAsia="MinionPro-Regular" w:hAnsi="Times New Roman" w:cs="Times New Roman"/>
          <w:b/>
          <w:sz w:val="24"/>
          <w:szCs w:val="24"/>
        </w:rPr>
        <w:t>экстраклеточные</w:t>
      </w:r>
      <w:proofErr w:type="spellEnd"/>
      <w:r w:rsidR="00882F19" w:rsidRPr="001309B1">
        <w:rPr>
          <w:rFonts w:ascii="Times New Roman" w:eastAsia="MinionPro-Regular" w:hAnsi="Times New Roman" w:cs="Times New Roman"/>
          <w:b/>
          <w:sz w:val="24"/>
          <w:szCs w:val="24"/>
        </w:rPr>
        <w:t xml:space="preserve"> </w:t>
      </w:r>
      <w:r w:rsidRPr="001309B1">
        <w:rPr>
          <w:rFonts w:ascii="Times New Roman" w:eastAsia="MinionPro-Regular" w:hAnsi="Times New Roman" w:cs="Times New Roman"/>
          <w:b/>
          <w:sz w:val="24"/>
          <w:szCs w:val="24"/>
        </w:rPr>
        <w:t>сигнальные молекулы</w:t>
      </w:r>
      <w:r w:rsidRPr="002761F1">
        <w:rPr>
          <w:rFonts w:ascii="Times New Roman" w:eastAsia="MinionPro-Regular" w:hAnsi="Times New Roman" w:cs="Times New Roman"/>
          <w:sz w:val="24"/>
          <w:szCs w:val="24"/>
        </w:rPr>
        <w:t xml:space="preserve">, такие как </w:t>
      </w:r>
      <w:r w:rsidRPr="009030AD">
        <w:rPr>
          <w:rFonts w:ascii="Times New Roman" w:eastAsia="MinionPro-Regular" w:hAnsi="Times New Roman" w:cs="Times New Roman"/>
          <w:b/>
          <w:sz w:val="24"/>
          <w:szCs w:val="24"/>
        </w:rPr>
        <w:lastRenderedPageBreak/>
        <w:t xml:space="preserve">кислород, </w:t>
      </w:r>
      <w:proofErr w:type="spellStart"/>
      <w:r w:rsidRPr="009030AD">
        <w:rPr>
          <w:rFonts w:ascii="Times New Roman" w:eastAsia="MinionPro-Regular" w:hAnsi="Times New Roman" w:cs="Times New Roman"/>
          <w:b/>
          <w:sz w:val="24"/>
          <w:szCs w:val="24"/>
        </w:rPr>
        <w:t>монооксид</w:t>
      </w:r>
      <w:proofErr w:type="spellEnd"/>
      <w:r w:rsidRPr="009030AD">
        <w:rPr>
          <w:rFonts w:ascii="Times New Roman" w:eastAsia="MinionPro-Regular" w:hAnsi="Times New Roman" w:cs="Times New Roman"/>
          <w:b/>
          <w:sz w:val="24"/>
          <w:szCs w:val="24"/>
        </w:rPr>
        <w:t xml:space="preserve"> уг</w:t>
      </w:r>
      <w:r w:rsidR="00882F19" w:rsidRPr="009030AD">
        <w:rPr>
          <w:rFonts w:ascii="Times New Roman" w:eastAsia="MinionPro-Regular" w:hAnsi="Times New Roman" w:cs="Times New Roman"/>
          <w:b/>
          <w:sz w:val="24"/>
          <w:szCs w:val="24"/>
        </w:rPr>
        <w:t xml:space="preserve">лерода, оксид азота, </w:t>
      </w:r>
      <w:proofErr w:type="spellStart"/>
      <w:r w:rsidR="00882F19" w:rsidRPr="009030AD">
        <w:rPr>
          <w:rFonts w:ascii="Times New Roman" w:eastAsia="MinionPro-Regular" w:hAnsi="Times New Roman" w:cs="Times New Roman"/>
          <w:b/>
          <w:sz w:val="24"/>
          <w:szCs w:val="24"/>
        </w:rPr>
        <w:t>нейротранс</w:t>
      </w:r>
      <w:r w:rsidRPr="009030AD">
        <w:rPr>
          <w:rFonts w:ascii="Times New Roman" w:eastAsia="MinionPro-Regular" w:hAnsi="Times New Roman" w:cs="Times New Roman"/>
          <w:b/>
          <w:sz w:val="24"/>
          <w:szCs w:val="24"/>
        </w:rPr>
        <w:t>миттер</w:t>
      </w:r>
      <w:proofErr w:type="spellEnd"/>
      <w:r w:rsidRPr="009030AD">
        <w:rPr>
          <w:rFonts w:ascii="Times New Roman" w:eastAsia="MinionPro-Regular" w:hAnsi="Times New Roman" w:cs="Times New Roman"/>
          <w:b/>
          <w:sz w:val="24"/>
          <w:szCs w:val="24"/>
        </w:rPr>
        <w:t xml:space="preserve"> </w:t>
      </w:r>
      <w:proofErr w:type="spellStart"/>
      <w:r w:rsidRPr="009030AD">
        <w:rPr>
          <w:rFonts w:ascii="Times New Roman" w:eastAsia="MinionPro-Regular" w:hAnsi="Times New Roman" w:cs="Times New Roman"/>
          <w:b/>
          <w:sz w:val="24"/>
          <w:szCs w:val="24"/>
        </w:rPr>
        <w:t>глутамат</w:t>
      </w:r>
      <w:proofErr w:type="spellEnd"/>
      <w:r w:rsidRPr="009030AD">
        <w:rPr>
          <w:rFonts w:ascii="Times New Roman" w:eastAsia="MinionPro-Regular" w:hAnsi="Times New Roman" w:cs="Times New Roman"/>
          <w:b/>
          <w:sz w:val="24"/>
          <w:szCs w:val="24"/>
        </w:rPr>
        <w:t>, ион кальци</w:t>
      </w:r>
      <w:r w:rsidR="00882F19" w:rsidRPr="009030AD">
        <w:rPr>
          <w:rFonts w:ascii="Times New Roman" w:eastAsia="MinionPro-Regular" w:hAnsi="Times New Roman" w:cs="Times New Roman"/>
          <w:b/>
          <w:sz w:val="24"/>
          <w:szCs w:val="24"/>
        </w:rPr>
        <w:t>я и фактор некроза опухолей</w:t>
      </w:r>
      <w:r w:rsidRPr="002761F1">
        <w:rPr>
          <w:rFonts w:ascii="Times New Roman" w:eastAsia="MinionPro-Regular" w:hAnsi="Times New Roman" w:cs="Times New Roman"/>
          <w:sz w:val="24"/>
          <w:szCs w:val="24"/>
        </w:rPr>
        <w:t>.</w:t>
      </w:r>
      <w:r w:rsidR="00882F19">
        <w:rPr>
          <w:rFonts w:ascii="Times New Roman" w:eastAsia="MinionPro-Regular" w:hAnsi="Times New Roman" w:cs="Times New Roman"/>
          <w:sz w:val="24"/>
          <w:szCs w:val="24"/>
        </w:rPr>
        <w:t xml:space="preserve"> </w:t>
      </w:r>
    </w:p>
    <w:p w:rsidR="007E5DA5" w:rsidRDefault="003A0C59" w:rsidP="00882F19">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Клеточные и молекулярные механизмы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в последние годы являются предметом</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активного изучения. Показано, что важную роль в его проявлении играют активация сигнальных путей факторов роста, синтез белков теплового шока и </w:t>
      </w:r>
      <w:proofErr w:type="spellStart"/>
      <w:r w:rsidRPr="002761F1">
        <w:rPr>
          <w:rFonts w:ascii="Times New Roman" w:eastAsia="MinionPro-Regular" w:hAnsi="Times New Roman" w:cs="Times New Roman"/>
          <w:sz w:val="24"/>
          <w:szCs w:val="24"/>
        </w:rPr>
        <w:t>ситруинов</w:t>
      </w:r>
      <w:proofErr w:type="spellEnd"/>
      <w:r w:rsidRPr="002761F1">
        <w:rPr>
          <w:rFonts w:ascii="Times New Roman" w:eastAsia="MinionPro-Regular" w:hAnsi="Times New Roman" w:cs="Times New Roman"/>
          <w:sz w:val="24"/>
          <w:szCs w:val="24"/>
        </w:rPr>
        <w:t xml:space="preserve">, индукция антиоксидантных и </w:t>
      </w:r>
      <w:proofErr w:type="spellStart"/>
      <w:r w:rsidRPr="002761F1">
        <w:rPr>
          <w:rFonts w:ascii="Times New Roman" w:eastAsia="MinionPro-Regular" w:hAnsi="Times New Roman" w:cs="Times New Roman"/>
          <w:sz w:val="24"/>
          <w:szCs w:val="24"/>
        </w:rPr>
        <w:t>репаративных</w:t>
      </w:r>
      <w:proofErr w:type="spellEnd"/>
      <w:r w:rsidRPr="002761F1">
        <w:rPr>
          <w:rFonts w:ascii="Times New Roman" w:eastAsia="MinionPro-Regular" w:hAnsi="Times New Roman" w:cs="Times New Roman"/>
          <w:sz w:val="24"/>
          <w:szCs w:val="24"/>
        </w:rPr>
        <w:t xml:space="preserve"> систем, активация мембранных рецепторов, стимуляция иммунной</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системы, компенсаторная клеточная пролиферация и некоторые другие механизмы.</w:t>
      </w:r>
      <w:r w:rsidR="00882F19">
        <w:rPr>
          <w:rFonts w:ascii="Times New Roman" w:eastAsia="MinionPro-Regular" w:hAnsi="Times New Roman" w:cs="Times New Roman"/>
          <w:sz w:val="24"/>
          <w:szCs w:val="24"/>
        </w:rPr>
        <w:t xml:space="preserve"> </w:t>
      </w:r>
    </w:p>
    <w:p w:rsidR="006C2AE1" w:rsidRDefault="003A0C59" w:rsidP="00613A01">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В геронтологическом отношении наиболее важным является то, что с помощью </w:t>
      </w:r>
      <w:proofErr w:type="spellStart"/>
      <w:r w:rsidRPr="002761F1">
        <w:rPr>
          <w:rFonts w:ascii="Times New Roman" w:eastAsia="MinionPro-Regular" w:hAnsi="Times New Roman" w:cs="Times New Roman"/>
          <w:sz w:val="24"/>
          <w:szCs w:val="24"/>
        </w:rPr>
        <w:t>гормезиса</w:t>
      </w:r>
      <w:proofErr w:type="spellEnd"/>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можно продлевать жизнь экспериментальных организмов. Увеличение ПЖ в эксперименте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было обнаружено как при использовании разных </w:t>
      </w:r>
      <w:r w:rsidRPr="007E5DA5">
        <w:rPr>
          <w:rFonts w:ascii="Cambria Math" w:eastAsia="MinionPro-Regular" w:hAnsi="Cambria Math" w:cs="Cambria Math"/>
          <w:b/>
          <w:sz w:val="24"/>
          <w:szCs w:val="24"/>
        </w:rPr>
        <w:t>≪</w:t>
      </w:r>
      <w:r w:rsidRPr="007E5DA5">
        <w:rPr>
          <w:rFonts w:ascii="Times New Roman" w:eastAsia="MinionPro-Regular" w:hAnsi="Times New Roman" w:cs="Times New Roman"/>
          <w:b/>
          <w:sz w:val="24"/>
          <w:szCs w:val="24"/>
        </w:rPr>
        <w:t>мягких</w:t>
      </w:r>
      <w:r w:rsidRPr="007E5DA5">
        <w:rPr>
          <w:rFonts w:ascii="Cambria Math" w:eastAsia="MinionPro-Regular" w:hAnsi="Cambria Math" w:cs="Cambria Math"/>
          <w:b/>
          <w:sz w:val="24"/>
          <w:szCs w:val="24"/>
        </w:rPr>
        <w:t>≫</w:t>
      </w:r>
      <w:r w:rsidRPr="007E5DA5">
        <w:rPr>
          <w:rFonts w:ascii="Times New Roman" w:eastAsia="MinionPro-Regular" w:hAnsi="Times New Roman" w:cs="Times New Roman"/>
          <w:b/>
          <w:sz w:val="24"/>
          <w:szCs w:val="24"/>
        </w:rPr>
        <w:t xml:space="preserve"> стрессов</w:t>
      </w:r>
      <w:r w:rsidRPr="002761F1">
        <w:rPr>
          <w:rFonts w:ascii="Times New Roman" w:eastAsia="MinionPro-Regular" w:hAnsi="Times New Roman" w:cs="Times New Roman"/>
          <w:sz w:val="24"/>
          <w:szCs w:val="24"/>
        </w:rPr>
        <w:t xml:space="preserve"> (облучения, </w:t>
      </w:r>
      <w:proofErr w:type="spellStart"/>
      <w:r w:rsidRPr="002761F1">
        <w:rPr>
          <w:rFonts w:ascii="Times New Roman" w:eastAsia="MinionPro-Regular" w:hAnsi="Times New Roman" w:cs="Times New Roman"/>
          <w:sz w:val="24"/>
          <w:szCs w:val="24"/>
        </w:rPr>
        <w:t>холодового</w:t>
      </w:r>
      <w:proofErr w:type="spellEnd"/>
      <w:r w:rsidRPr="002761F1">
        <w:rPr>
          <w:rFonts w:ascii="Times New Roman" w:eastAsia="MinionPro-Regular" w:hAnsi="Times New Roman" w:cs="Times New Roman"/>
          <w:sz w:val="24"/>
          <w:szCs w:val="24"/>
        </w:rPr>
        <w:t xml:space="preserve"> и</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теплового шо</w:t>
      </w:r>
      <w:r w:rsidR="00882F19">
        <w:rPr>
          <w:rFonts w:ascii="Times New Roman" w:eastAsia="MinionPro-Regular" w:hAnsi="Times New Roman" w:cs="Times New Roman"/>
          <w:sz w:val="24"/>
          <w:szCs w:val="24"/>
        </w:rPr>
        <w:t xml:space="preserve">ка, </w:t>
      </w:r>
      <w:proofErr w:type="spellStart"/>
      <w:r w:rsidR="00882F19">
        <w:rPr>
          <w:rFonts w:ascii="Times New Roman" w:eastAsia="MinionPro-Regular" w:hAnsi="Times New Roman" w:cs="Times New Roman"/>
          <w:sz w:val="24"/>
          <w:szCs w:val="24"/>
        </w:rPr>
        <w:t>гипергравитации</w:t>
      </w:r>
      <w:proofErr w:type="spellEnd"/>
      <w:r w:rsidR="00882F19">
        <w:rPr>
          <w:rFonts w:ascii="Times New Roman" w:eastAsia="MinionPro-Regular" w:hAnsi="Times New Roman" w:cs="Times New Roman"/>
          <w:sz w:val="24"/>
          <w:szCs w:val="24"/>
        </w:rPr>
        <w:t xml:space="preserve"> и т.д.)</w:t>
      </w:r>
      <w:r w:rsidRPr="002761F1">
        <w:rPr>
          <w:rFonts w:ascii="Times New Roman" w:eastAsia="MinionPro-Regular" w:hAnsi="Times New Roman" w:cs="Times New Roman"/>
          <w:sz w:val="24"/>
          <w:szCs w:val="24"/>
        </w:rPr>
        <w:t>, так и при применении химических субстанций</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(антибиотиков, гербицидов, пестицидов, тяжелых металлов и углеводородов).</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Обычно предполагается, что способность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продлевать жизнь связана с их</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специфическим действием на механизмы, определяющие темп старения. Альтернативным</w:t>
      </w:r>
      <w:r w:rsidR="00613A01" w:rsidRPr="00613A01">
        <w:rPr>
          <w:rFonts w:ascii="Times New Roman" w:eastAsia="MinionPro-Regular" w:hAnsi="Times New Roman" w:cs="Times New Roman"/>
          <w:sz w:val="24"/>
          <w:szCs w:val="24"/>
        </w:rPr>
        <w:t xml:space="preserve"> </w:t>
      </w:r>
    </w:p>
    <w:p w:rsidR="003A0C59" w:rsidRPr="002761F1" w:rsidRDefault="003A0C59" w:rsidP="00613A01">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объяснением подобных эффектов может быть индукция у организмов, перенесших стресс,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адаптивного ответа. В современной геронтологической литературе общепринято,</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что благоприятные эффекты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объясняются их специфическим действием на</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определенные механизмы, детерминирующие темп старения. Например, в соответствии со</w:t>
      </w:r>
      <w:r w:rsidR="00882F19">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свободнорадикальной</w:t>
      </w:r>
      <w:proofErr w:type="spellEnd"/>
      <w:r w:rsidRPr="002761F1">
        <w:rPr>
          <w:rFonts w:ascii="Times New Roman" w:eastAsia="MinionPro-Regular" w:hAnsi="Times New Roman" w:cs="Times New Roman"/>
          <w:sz w:val="24"/>
          <w:szCs w:val="24"/>
        </w:rPr>
        <w:t xml:space="preserve"> теорией старения, свободные радикалы, образующиеся в процессе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метаболизма, повреждают ДНК, белки, мембраны и другие структуры клеток, приводя к</w:t>
      </w:r>
      <w:r w:rsidR="00882F19">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возрастзависимому</w:t>
      </w:r>
      <w:proofErr w:type="spellEnd"/>
      <w:r w:rsidRPr="002761F1">
        <w:rPr>
          <w:rFonts w:ascii="Times New Roman" w:eastAsia="MinionPro-Regular" w:hAnsi="Times New Roman" w:cs="Times New Roman"/>
          <w:sz w:val="24"/>
          <w:szCs w:val="24"/>
        </w:rPr>
        <w:t xml:space="preserve"> снижению функциональных возможностей организма, а антиоксиданты</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могут, нейтрализуя свободные радикалы, замедлять процесс старения. Однако большинство</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антиоксидантов многофункциональны. Например, витамин С может действовать в качестве</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антиоксиданта, </w:t>
      </w:r>
      <w:proofErr w:type="spellStart"/>
      <w:r w:rsidRPr="002761F1">
        <w:rPr>
          <w:rFonts w:ascii="Times New Roman" w:eastAsia="MinionPro-Regular" w:hAnsi="Times New Roman" w:cs="Times New Roman"/>
          <w:sz w:val="24"/>
          <w:szCs w:val="24"/>
        </w:rPr>
        <w:t>хелатирующего</w:t>
      </w:r>
      <w:proofErr w:type="spellEnd"/>
      <w:r w:rsidRPr="002761F1">
        <w:rPr>
          <w:rFonts w:ascii="Times New Roman" w:eastAsia="MinionPro-Regular" w:hAnsi="Times New Roman" w:cs="Times New Roman"/>
          <w:sz w:val="24"/>
          <w:szCs w:val="24"/>
        </w:rPr>
        <w:t xml:space="preserve"> агента, восстановителя (</w:t>
      </w:r>
      <w:proofErr w:type="spellStart"/>
      <w:r w:rsidRPr="002761F1">
        <w:rPr>
          <w:rFonts w:ascii="Times New Roman" w:eastAsia="MinionPro-Regular" w:hAnsi="Times New Roman" w:cs="Times New Roman"/>
          <w:sz w:val="24"/>
          <w:szCs w:val="24"/>
        </w:rPr>
        <w:t>reducing</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agent</w:t>
      </w:r>
      <w:proofErr w:type="spellEnd"/>
      <w:r w:rsidRPr="002761F1">
        <w:rPr>
          <w:rFonts w:ascii="Times New Roman" w:eastAsia="MinionPro-Regular" w:hAnsi="Times New Roman" w:cs="Times New Roman"/>
          <w:sz w:val="24"/>
          <w:szCs w:val="24"/>
        </w:rPr>
        <w:t>) и поглотителя кислорода (</w:t>
      </w:r>
      <w:proofErr w:type="spellStart"/>
      <w:r w:rsidRPr="002761F1">
        <w:rPr>
          <w:rFonts w:ascii="Times New Roman" w:eastAsia="MinionPro-Regular" w:hAnsi="Times New Roman" w:cs="Times New Roman"/>
          <w:sz w:val="24"/>
          <w:szCs w:val="24"/>
        </w:rPr>
        <w:t>oxygen</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scavenger</w:t>
      </w:r>
      <w:proofErr w:type="spellEnd"/>
      <w:r w:rsidRPr="002761F1">
        <w:rPr>
          <w:rFonts w:ascii="Times New Roman" w:eastAsia="MinionPro-Regular" w:hAnsi="Times New Roman" w:cs="Times New Roman"/>
          <w:sz w:val="24"/>
          <w:szCs w:val="24"/>
        </w:rPr>
        <w:t xml:space="preserve">). Таким образом, эффекты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вряд ли могут</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быть следствием их действия по единственному специфическому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anti-aging</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механизму.</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 состоянию на начало 2011 года, выделяют более 30 веществ, обладающих такими</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свойствами. В частности, к </w:t>
      </w:r>
      <w:proofErr w:type="spellStart"/>
      <w:r w:rsidRPr="002761F1">
        <w:rPr>
          <w:rFonts w:ascii="Times New Roman" w:eastAsia="MinionPro-Regular" w:hAnsi="Times New Roman" w:cs="Times New Roman"/>
          <w:sz w:val="24"/>
          <w:szCs w:val="24"/>
        </w:rPr>
        <w:t>геропротекторам</w:t>
      </w:r>
      <w:proofErr w:type="spellEnd"/>
      <w:r w:rsidRPr="002761F1">
        <w:rPr>
          <w:rFonts w:ascii="Times New Roman" w:eastAsia="MinionPro-Regular" w:hAnsi="Times New Roman" w:cs="Times New Roman"/>
          <w:sz w:val="24"/>
          <w:szCs w:val="24"/>
        </w:rPr>
        <w:t xml:space="preserve"> относят:</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pесвератрол</w:t>
      </w:r>
      <w:proofErr w:type="spellEnd"/>
      <w:r w:rsidRPr="002761F1">
        <w:rPr>
          <w:rFonts w:ascii="Times New Roman" w:eastAsia="MinionPro-Regular" w:hAnsi="Times New Roman" w:cs="Times New Roman"/>
          <w:sz w:val="24"/>
          <w:szCs w:val="24"/>
        </w:rPr>
        <w:t xml:space="preserve"> и другие полифенолы растительного происхождения;</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pапамицин</w:t>
      </w:r>
      <w:proofErr w:type="spellEnd"/>
      <w:r w:rsidRPr="002761F1">
        <w:rPr>
          <w:rFonts w:ascii="Times New Roman" w:eastAsia="MinionPro-Regular" w:hAnsi="Times New Roman" w:cs="Times New Roman"/>
          <w:sz w:val="24"/>
          <w:szCs w:val="24"/>
        </w:rPr>
        <w:t>;</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aнтиоксиданты</w:t>
      </w:r>
      <w:proofErr w:type="spellEnd"/>
      <w:r w:rsidRPr="002761F1">
        <w:rPr>
          <w:rFonts w:ascii="Times New Roman" w:eastAsia="MinionPro-Regular" w:hAnsi="Times New Roman" w:cs="Times New Roman"/>
          <w:sz w:val="24"/>
          <w:szCs w:val="24"/>
        </w:rPr>
        <w:t xml:space="preserve"> (витамины А, Е и С, </w:t>
      </w:r>
      <w:proofErr w:type="spellStart"/>
      <w:r w:rsidRPr="002761F1">
        <w:rPr>
          <w:rFonts w:ascii="Times New Roman" w:eastAsia="MinionPro-Regular" w:hAnsi="Times New Roman" w:cs="Times New Roman"/>
          <w:sz w:val="24"/>
          <w:szCs w:val="24"/>
        </w:rPr>
        <w:t>каротиноиды</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липоевая</w:t>
      </w:r>
      <w:proofErr w:type="spellEnd"/>
      <w:r w:rsidRPr="002761F1">
        <w:rPr>
          <w:rFonts w:ascii="Times New Roman" w:eastAsia="MinionPro-Regular" w:hAnsi="Times New Roman" w:cs="Times New Roman"/>
          <w:sz w:val="24"/>
          <w:szCs w:val="24"/>
        </w:rPr>
        <w:t xml:space="preserve"> кислота, кофермент</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Q, микроэлемент селен и другие);</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янтарную кислоту;</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ингибиторы биосинтеза белка (</w:t>
      </w:r>
      <w:proofErr w:type="spellStart"/>
      <w:r w:rsidRPr="002761F1">
        <w:rPr>
          <w:rFonts w:ascii="Times New Roman" w:eastAsia="MinionPro-Regular" w:hAnsi="Times New Roman" w:cs="Times New Roman"/>
          <w:sz w:val="24"/>
          <w:szCs w:val="24"/>
        </w:rPr>
        <w:t>оливомицин</w:t>
      </w:r>
      <w:proofErr w:type="spellEnd"/>
      <w:r w:rsidRPr="002761F1">
        <w:rPr>
          <w:rFonts w:ascii="Times New Roman" w:eastAsia="MinionPro-Regular" w:hAnsi="Times New Roman" w:cs="Times New Roman"/>
          <w:sz w:val="24"/>
          <w:szCs w:val="24"/>
        </w:rPr>
        <w:t xml:space="preserve">, актиномицин); • гормоны (гормон роста, гормоны щитовидной железы, гормоны коры </w:t>
      </w:r>
      <w:proofErr w:type="spellStart"/>
      <w:r w:rsidRPr="002761F1">
        <w:rPr>
          <w:rFonts w:ascii="Times New Roman" w:eastAsia="MinionPro-Regular" w:hAnsi="Times New Roman" w:cs="Times New Roman"/>
          <w:sz w:val="24"/>
          <w:szCs w:val="24"/>
        </w:rPr>
        <w:t>надпочеч</w:t>
      </w:r>
      <w:proofErr w:type="spellEnd"/>
      <w:r w:rsidRPr="002761F1">
        <w:rPr>
          <w:rFonts w:ascii="Times New Roman" w:eastAsia="MinionPro-Regular" w:hAnsi="Times New Roman" w:cs="Times New Roman"/>
          <w:sz w:val="24"/>
          <w:szCs w:val="24"/>
        </w:rPr>
        <w:t>-</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proofErr w:type="spellStart"/>
      <w:r w:rsidRPr="002761F1">
        <w:rPr>
          <w:rFonts w:ascii="Times New Roman" w:eastAsia="MinionPro-Regular" w:hAnsi="Times New Roman" w:cs="Times New Roman"/>
          <w:sz w:val="24"/>
          <w:szCs w:val="24"/>
        </w:rPr>
        <w:t>ников</w:t>
      </w:r>
      <w:proofErr w:type="spellEnd"/>
      <w:r w:rsidRPr="002761F1">
        <w:rPr>
          <w:rFonts w:ascii="Times New Roman" w:eastAsia="MinionPro-Regular" w:hAnsi="Times New Roman" w:cs="Times New Roman"/>
          <w:sz w:val="24"/>
          <w:szCs w:val="24"/>
        </w:rPr>
        <w:t>, половые гормоны, мелатонин);</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пептидные биорегуляторы (</w:t>
      </w:r>
      <w:proofErr w:type="spellStart"/>
      <w:r w:rsidRPr="002761F1">
        <w:rPr>
          <w:rFonts w:ascii="Times New Roman" w:eastAsia="MinionPro-Regular" w:hAnsi="Times New Roman" w:cs="Times New Roman"/>
          <w:sz w:val="24"/>
          <w:szCs w:val="24"/>
        </w:rPr>
        <w:t>тималин</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эпиталамин</w:t>
      </w:r>
      <w:proofErr w:type="spellEnd"/>
      <w:r w:rsidRPr="002761F1">
        <w:rPr>
          <w:rFonts w:ascii="Times New Roman" w:eastAsia="MinionPro-Regular" w:hAnsi="Times New Roman" w:cs="Times New Roman"/>
          <w:sz w:val="24"/>
          <w:szCs w:val="24"/>
        </w:rPr>
        <w:t>);</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бигуаниды</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метформин</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фенформин</w:t>
      </w:r>
      <w:proofErr w:type="spellEnd"/>
      <w:r w:rsidRPr="002761F1">
        <w:rPr>
          <w:rFonts w:ascii="Times New Roman" w:eastAsia="MinionPro-Regular" w:hAnsi="Times New Roman" w:cs="Times New Roman"/>
          <w:sz w:val="24"/>
          <w:szCs w:val="24"/>
        </w:rPr>
        <w:t>);</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адаптогены (препараты женьшеня и элеутерококка).</w:t>
      </w:r>
    </w:p>
    <w:p w:rsidR="003A0C59" w:rsidRPr="002761F1" w:rsidRDefault="003A0C59" w:rsidP="002761F1">
      <w:pPr>
        <w:autoSpaceDE w:val="0"/>
        <w:autoSpaceDN w:val="0"/>
        <w:adjustRightInd w:val="0"/>
        <w:spacing w:after="0" w:line="240" w:lineRule="auto"/>
        <w:jc w:val="both"/>
        <w:rPr>
          <w:rFonts w:ascii="Times New Roman" w:eastAsia="MinionPro-Regular" w:hAnsi="Times New Roman" w:cs="Times New Roman"/>
          <w:b/>
          <w:sz w:val="24"/>
          <w:szCs w:val="24"/>
        </w:rPr>
      </w:pPr>
      <w:r w:rsidRPr="002761F1">
        <w:rPr>
          <w:rFonts w:ascii="Times New Roman" w:eastAsia="MinionPro-Regular" w:hAnsi="Times New Roman" w:cs="Times New Roman"/>
          <w:sz w:val="24"/>
          <w:szCs w:val="24"/>
        </w:rPr>
        <w:t>В отличие от гериатрических средств, предназначенных для лечения заболеваний у пожилых</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или улучшения качества жизни, </w:t>
      </w:r>
      <w:proofErr w:type="spellStart"/>
      <w:r w:rsidRPr="002761F1">
        <w:rPr>
          <w:rFonts w:ascii="Times New Roman" w:eastAsia="MinionPro-Regular" w:hAnsi="Times New Roman" w:cs="Times New Roman"/>
          <w:sz w:val="24"/>
          <w:szCs w:val="24"/>
        </w:rPr>
        <w:t>геропротекторы</w:t>
      </w:r>
      <w:proofErr w:type="spellEnd"/>
      <w:r w:rsidRPr="002761F1">
        <w:rPr>
          <w:rFonts w:ascii="Times New Roman" w:eastAsia="MinionPro-Regular" w:hAnsi="Times New Roman" w:cs="Times New Roman"/>
          <w:sz w:val="24"/>
          <w:szCs w:val="24"/>
        </w:rPr>
        <w:t xml:space="preserve"> могут применяться в молодом и зрелом</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возрасте. Однако вопрос о безопасности их длительного применения требует ещё изучения.</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Существует значительное число теорий описывающих молекулярные механизмы старения</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столь же значительное число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предложенных на основании этих теорий.</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Но на современном этапе не найдено идеальных способ</w:t>
      </w:r>
      <w:r w:rsidR="00882F19">
        <w:rPr>
          <w:rFonts w:ascii="Times New Roman" w:eastAsia="MinionPro-Regular" w:hAnsi="Times New Roman" w:cs="Times New Roman"/>
          <w:sz w:val="24"/>
          <w:szCs w:val="24"/>
        </w:rPr>
        <w:t>ов коррекции и регулировки меха</w:t>
      </w:r>
      <w:r w:rsidRPr="002761F1">
        <w:rPr>
          <w:rFonts w:ascii="Times New Roman" w:eastAsia="MinionPro-Regular" w:hAnsi="Times New Roman" w:cs="Times New Roman"/>
          <w:sz w:val="24"/>
          <w:szCs w:val="24"/>
        </w:rPr>
        <w:t xml:space="preserve">низмов старения. Имеющиеся в литературе данные о </w:t>
      </w:r>
      <w:proofErr w:type="spellStart"/>
      <w:r w:rsidRPr="002761F1">
        <w:rPr>
          <w:rFonts w:ascii="Times New Roman" w:eastAsia="MinionPro-Regular" w:hAnsi="Times New Roman" w:cs="Times New Roman"/>
          <w:sz w:val="24"/>
          <w:szCs w:val="24"/>
        </w:rPr>
        <w:t>геропротекторах</w:t>
      </w:r>
      <w:proofErr w:type="spellEnd"/>
      <w:r w:rsidRPr="002761F1">
        <w:rPr>
          <w:rFonts w:ascii="Times New Roman" w:eastAsia="MinionPro-Regular" w:hAnsi="Times New Roman" w:cs="Times New Roman"/>
          <w:sz w:val="24"/>
          <w:szCs w:val="24"/>
        </w:rPr>
        <w:t xml:space="preserve"> весьма фрагментарны,</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противоречивы и часто ненадёжны, как с точки зрения адекватности проведения такого</w:t>
      </w:r>
      <w:r w:rsidR="00882F19">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рода исследований, так и их интерпретации. </w:t>
      </w:r>
      <w:r w:rsidRPr="002761F1">
        <w:rPr>
          <w:rFonts w:ascii="Times New Roman" w:eastAsia="MinionPro-Regular" w:hAnsi="Times New Roman" w:cs="Times New Roman"/>
          <w:sz w:val="24"/>
          <w:szCs w:val="24"/>
        </w:rPr>
        <w:lastRenderedPageBreak/>
        <w:t xml:space="preserve">Известно совсем немного веществ, </w:t>
      </w:r>
      <w:proofErr w:type="spellStart"/>
      <w:r w:rsidRPr="002761F1">
        <w:rPr>
          <w:rFonts w:ascii="Times New Roman" w:eastAsia="MinionPro-Regular" w:hAnsi="Times New Roman" w:cs="Times New Roman"/>
          <w:sz w:val="24"/>
          <w:szCs w:val="24"/>
        </w:rPr>
        <w:t>геропротекторные</w:t>
      </w:r>
      <w:proofErr w:type="spellEnd"/>
      <w:r w:rsidRPr="002761F1">
        <w:rPr>
          <w:rFonts w:ascii="Times New Roman" w:eastAsia="MinionPro-Regular" w:hAnsi="Times New Roman" w:cs="Times New Roman"/>
          <w:sz w:val="24"/>
          <w:szCs w:val="24"/>
        </w:rPr>
        <w:t xml:space="preserve"> свойства которых можно считать с достаточной надежностью установленными.</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Default="006B16EB" w:rsidP="00882F19">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Лекция №9. Эффект снижения калорийности пищи—</w:t>
      </w:r>
      <w:proofErr w:type="spellStart"/>
      <w:r w:rsidRPr="002761F1">
        <w:rPr>
          <w:rFonts w:ascii="Times New Roman" w:eastAsia="MinionPro-Regular" w:hAnsi="Times New Roman" w:cs="Times New Roman"/>
          <w:b/>
          <w:sz w:val="24"/>
          <w:szCs w:val="24"/>
        </w:rPr>
        <w:t>Caloric</w:t>
      </w:r>
      <w:proofErr w:type="spellEnd"/>
      <w:r w:rsidRPr="002761F1">
        <w:rPr>
          <w:rFonts w:ascii="Times New Roman" w:eastAsia="MinionPro-Regular" w:hAnsi="Times New Roman" w:cs="Times New Roman"/>
          <w:b/>
          <w:sz w:val="24"/>
          <w:szCs w:val="24"/>
        </w:rPr>
        <w:t xml:space="preserve"> </w:t>
      </w:r>
      <w:proofErr w:type="spellStart"/>
      <w:r w:rsidRPr="002761F1">
        <w:rPr>
          <w:rFonts w:ascii="Times New Roman" w:eastAsia="MinionPro-Regular" w:hAnsi="Times New Roman" w:cs="Times New Roman"/>
          <w:b/>
          <w:sz w:val="24"/>
          <w:szCs w:val="24"/>
        </w:rPr>
        <w:t>restriction</w:t>
      </w:r>
      <w:proofErr w:type="spellEnd"/>
      <w:r w:rsidRPr="002761F1">
        <w:rPr>
          <w:rFonts w:ascii="Times New Roman" w:eastAsia="MinionPro-Regular" w:hAnsi="Times New Roman" w:cs="Times New Roman"/>
          <w:b/>
          <w:sz w:val="24"/>
          <w:szCs w:val="24"/>
        </w:rPr>
        <w:t xml:space="preserve"> и миметики сниженной калорийности</w:t>
      </w:r>
    </w:p>
    <w:p w:rsidR="00882F19" w:rsidRPr="002761F1" w:rsidRDefault="00882F19" w:rsidP="00882F19">
      <w:pPr>
        <w:autoSpaceDE w:val="0"/>
        <w:autoSpaceDN w:val="0"/>
        <w:adjustRightInd w:val="0"/>
        <w:spacing w:after="0" w:line="240" w:lineRule="auto"/>
        <w:jc w:val="center"/>
        <w:rPr>
          <w:rFonts w:ascii="Times New Roman" w:eastAsia="MinionPro-Regular" w:hAnsi="Times New Roman" w:cs="Times New Roman"/>
          <w:b/>
          <w:sz w:val="24"/>
          <w:szCs w:val="24"/>
        </w:rPr>
      </w:pPr>
    </w:p>
    <w:p w:rsidR="003A0C59" w:rsidRPr="002761F1" w:rsidRDefault="003A0C59" w:rsidP="00EB681A">
      <w:pPr>
        <w:autoSpaceDE w:val="0"/>
        <w:autoSpaceDN w:val="0"/>
        <w:adjustRightInd w:val="0"/>
        <w:spacing w:after="0" w:line="240" w:lineRule="auto"/>
        <w:ind w:firstLine="708"/>
        <w:jc w:val="both"/>
        <w:rPr>
          <w:rFonts w:ascii="Times New Roman" w:eastAsia="MinionPro-Regular" w:hAnsi="Times New Roman" w:cs="Times New Roman"/>
          <w:b/>
          <w:sz w:val="24"/>
          <w:szCs w:val="24"/>
        </w:rPr>
      </w:pPr>
      <w:r w:rsidRPr="002761F1">
        <w:rPr>
          <w:rFonts w:ascii="Times New Roman" w:eastAsia="MinionPro-Regular" w:hAnsi="Times New Roman" w:cs="Times New Roman"/>
          <w:sz w:val="24"/>
          <w:szCs w:val="24"/>
        </w:rPr>
        <w:t xml:space="preserve">Общее положение может быть сформулировано следующим образом: сокращение калорийности питания на 30–50% ниже уровня </w:t>
      </w:r>
      <w:proofErr w:type="spellStart"/>
      <w:r w:rsidRPr="002761F1">
        <w:rPr>
          <w:rFonts w:ascii="Times New Roman" w:eastAsia="MinionPro-Regular" w:hAnsi="Times New Roman" w:cs="Times New Roman"/>
          <w:sz w:val="24"/>
          <w:szCs w:val="24"/>
        </w:rPr>
        <w:t>ad</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libitum</w:t>
      </w:r>
      <w:proofErr w:type="spellEnd"/>
      <w:r w:rsidRPr="002761F1">
        <w:rPr>
          <w:rFonts w:ascii="Times New Roman" w:eastAsia="MinionPro-Regular" w:hAnsi="Times New Roman" w:cs="Times New Roman"/>
          <w:sz w:val="24"/>
          <w:szCs w:val="24"/>
        </w:rPr>
        <w:t xml:space="preserve"> может задерживать наступление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старости и сопутствующих этому периоду жизни заболеваний, обеспечивает повышение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устойчивости к стрессу и замедление функционального спада. Уже достаточно давно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было доказано, что различные подопытные животные (от беспозвоночных до млекопитающих), получавшие меньше еды, жили дольше. </w:t>
      </w:r>
      <w:proofErr w:type="spellStart"/>
      <w:r w:rsidRPr="002761F1">
        <w:rPr>
          <w:rFonts w:ascii="Times New Roman" w:eastAsia="MinionPro-Bold" w:hAnsi="Times New Roman" w:cs="Times New Roman"/>
          <w:b/>
          <w:bCs/>
          <w:sz w:val="24"/>
          <w:szCs w:val="24"/>
        </w:rPr>
        <w:t>Caloric</w:t>
      </w:r>
      <w:proofErr w:type="spellEnd"/>
      <w:r w:rsidRPr="002761F1">
        <w:rPr>
          <w:rFonts w:ascii="Times New Roman" w:eastAsia="MinionPro-Bold" w:hAnsi="Times New Roman" w:cs="Times New Roman"/>
          <w:b/>
          <w:bCs/>
          <w:sz w:val="24"/>
          <w:szCs w:val="24"/>
        </w:rPr>
        <w:t xml:space="preserve"> </w:t>
      </w:r>
      <w:proofErr w:type="spellStart"/>
      <w:r w:rsidRPr="002761F1">
        <w:rPr>
          <w:rFonts w:ascii="Times New Roman" w:eastAsia="MinionPro-Bold" w:hAnsi="Times New Roman" w:cs="Times New Roman"/>
          <w:b/>
          <w:bCs/>
          <w:sz w:val="24"/>
          <w:szCs w:val="24"/>
        </w:rPr>
        <w:t>restriction</w:t>
      </w:r>
      <w:proofErr w:type="spellEnd"/>
      <w:r w:rsidRPr="002761F1">
        <w:rPr>
          <w:rFonts w:ascii="Times New Roman" w:eastAsia="MinionPro-Bold" w:hAnsi="Times New Roman" w:cs="Times New Roman"/>
          <w:b/>
          <w:bCs/>
          <w:sz w:val="24"/>
          <w:szCs w:val="24"/>
        </w:rPr>
        <w:t xml:space="preserve"> (CR) </w:t>
      </w:r>
      <w:r w:rsidRPr="002761F1">
        <w:rPr>
          <w:rFonts w:ascii="Times New Roman" w:eastAsia="MinionPro-Regular" w:hAnsi="Times New Roman" w:cs="Times New Roman"/>
          <w:sz w:val="24"/>
          <w:szCs w:val="24"/>
        </w:rPr>
        <w:t>пока является наиболее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надёжным и воспроизводимым способом увеличения продолжительности жизни многих</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животных, включая млекопитающих и даже обезьян (</w:t>
      </w:r>
      <w:proofErr w:type="spellStart"/>
      <w:r w:rsidRPr="002761F1">
        <w:rPr>
          <w:rFonts w:ascii="Times New Roman" w:eastAsia="MinionPro-Regular" w:hAnsi="Times New Roman" w:cs="Times New Roman"/>
          <w:sz w:val="24"/>
          <w:szCs w:val="24"/>
        </w:rPr>
        <w:t>нечеловекообразных</w:t>
      </w:r>
      <w:proofErr w:type="spellEnd"/>
      <w:r w:rsidRPr="002761F1">
        <w:rPr>
          <w:rFonts w:ascii="Times New Roman" w:eastAsia="MinionPro-Regular" w:hAnsi="Times New Roman" w:cs="Times New Roman"/>
          <w:sz w:val="24"/>
          <w:szCs w:val="24"/>
        </w:rPr>
        <w:t>) в эксперименте,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это положение закономерно экстраполи</w:t>
      </w:r>
      <w:r w:rsidR="00EB681A">
        <w:rPr>
          <w:rFonts w:ascii="Times New Roman" w:eastAsia="MinionPro-Regular" w:hAnsi="Times New Roman" w:cs="Times New Roman"/>
          <w:sz w:val="24"/>
          <w:szCs w:val="24"/>
        </w:rPr>
        <w:t>руется на человека</w:t>
      </w:r>
      <w:r w:rsidRPr="002761F1">
        <w:rPr>
          <w:rFonts w:ascii="Times New Roman" w:eastAsia="MinionPro-Regular" w:hAnsi="Times New Roman" w:cs="Times New Roman"/>
          <w:sz w:val="24"/>
          <w:szCs w:val="24"/>
        </w:rPr>
        <w:t>. Эффект CR у млекопитающих включают в себя предотвращение основных возрастных заболеваний, включая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новообразования, диабет, сердечно-сосудистые заболевания и </w:t>
      </w:r>
      <w:proofErr w:type="spellStart"/>
      <w:r w:rsidRPr="002761F1">
        <w:rPr>
          <w:rFonts w:ascii="Times New Roman" w:eastAsia="MinionPro-Regular" w:hAnsi="Times New Roman" w:cs="Times New Roman"/>
          <w:sz w:val="24"/>
          <w:szCs w:val="24"/>
        </w:rPr>
        <w:t>нейродегенеративные</w:t>
      </w:r>
      <w:proofErr w:type="spellEnd"/>
      <w:r w:rsidRPr="002761F1">
        <w:rPr>
          <w:rFonts w:ascii="Times New Roman" w:eastAsia="MinionPro-Regular" w:hAnsi="Times New Roman" w:cs="Times New Roman"/>
          <w:sz w:val="24"/>
          <w:szCs w:val="24"/>
        </w:rPr>
        <w:t>. Это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сопровождается подавлением хронических воспалительных реакций и дегенеративных процессов в тканях. Краткосрочные исследования на людях продемонстрировали снижение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риска сердечно-сосудистых заболеваний и повышение чув</w:t>
      </w:r>
      <w:r w:rsidR="00EB681A">
        <w:rPr>
          <w:rFonts w:ascii="Times New Roman" w:eastAsia="MinionPro-Regular" w:hAnsi="Times New Roman" w:cs="Times New Roman"/>
          <w:sz w:val="24"/>
          <w:szCs w:val="24"/>
        </w:rPr>
        <w:t>ствительности к инсулину</w:t>
      </w:r>
      <w:r w:rsidRPr="002761F1">
        <w:rPr>
          <w:rFonts w:ascii="Times New Roman" w:eastAsia="MinionPro-Regular" w:hAnsi="Times New Roman" w:cs="Times New Roman"/>
          <w:sz w:val="24"/>
          <w:szCs w:val="24"/>
        </w:rPr>
        <w:t>.</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Следует указать, что хотя эта парадигма CR была известна уже более 60 лет, но точные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биологические механизмы этого эффекта и, главное, применимость этой технологии для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людей остаются спорными. G.S. </w:t>
      </w:r>
      <w:proofErr w:type="spellStart"/>
      <w:r w:rsidRPr="002761F1">
        <w:rPr>
          <w:rFonts w:ascii="Times New Roman" w:eastAsia="MinionPro-Regular" w:hAnsi="Times New Roman" w:cs="Times New Roman"/>
          <w:sz w:val="24"/>
          <w:szCs w:val="24"/>
        </w:rPr>
        <w:t>Roth</w:t>
      </w:r>
      <w:proofErr w:type="spellEnd"/>
      <w:r w:rsidRPr="002761F1">
        <w:rPr>
          <w:rFonts w:ascii="Times New Roman" w:eastAsia="MinionPro-Regular" w:hAnsi="Times New Roman" w:cs="Times New Roman"/>
          <w:sz w:val="24"/>
          <w:szCs w:val="24"/>
        </w:rPr>
        <w:t xml:space="preserve"> и соавторы провели первое контролируемое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исследование CR у обезьян (</w:t>
      </w:r>
      <w:proofErr w:type="spellStart"/>
      <w:r w:rsidRPr="002761F1">
        <w:rPr>
          <w:rFonts w:ascii="Times New Roman" w:eastAsia="MinionPro-Regular" w:hAnsi="Times New Roman" w:cs="Times New Roman"/>
          <w:sz w:val="24"/>
          <w:szCs w:val="24"/>
        </w:rPr>
        <w:t>нечеловекообразные</w:t>
      </w:r>
      <w:proofErr w:type="spellEnd"/>
      <w:r w:rsidRPr="002761F1">
        <w:rPr>
          <w:rFonts w:ascii="Times New Roman" w:eastAsia="MinionPro-Regular" w:hAnsi="Times New Roman" w:cs="Times New Roman"/>
          <w:sz w:val="24"/>
          <w:szCs w:val="24"/>
        </w:rPr>
        <w:t xml:space="preserve">). Полученные результаты убедительно свидетельствуют о том, что эффекты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антистарения</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и/или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antidisease</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эффекты, наблюдаемые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 грызунов, также воспроизводятся у приматов. Они включают снижение уровня инсулина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плазмы и большую чувствительность рецепторов к инсулину; снижение температуры тела;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снижение холестерина, триглицеридов, альфа-липопротеидов, кровяного давления; повышение ЛПВП. Взятые в совокупности, эти </w:t>
      </w:r>
      <w:proofErr w:type="spellStart"/>
      <w:r w:rsidRPr="002761F1">
        <w:rPr>
          <w:rFonts w:ascii="Times New Roman" w:eastAsia="MinionPro-Regular" w:hAnsi="Times New Roman" w:cs="Times New Roman"/>
          <w:sz w:val="24"/>
          <w:szCs w:val="24"/>
        </w:rPr>
        <w:t>биомаркеры</w:t>
      </w:r>
      <w:proofErr w:type="spellEnd"/>
      <w:r w:rsidRPr="002761F1">
        <w:rPr>
          <w:rFonts w:ascii="Times New Roman" w:eastAsia="MinionPro-Regular" w:hAnsi="Times New Roman" w:cs="Times New Roman"/>
          <w:sz w:val="24"/>
          <w:szCs w:val="24"/>
        </w:rPr>
        <w:t xml:space="preserve"> позволяют предположить, что CR у</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приматов будет давать эффект снижения риска диабета, сердечно-сосудистые заболеваний 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других, связанных с возрастом заболеваний. Именно эти данные существенно увеличивают</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закономерность экстраполяции вероятных эффектов CR на человека. Хотя маловероятно,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что большинство людей будут готовы поддерживать 30% сокращение рациона питания,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даже если это означало бы увеличение здоровых лет жизни. Существуют и предположения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относительно механизмов, объясняющих возможность увеличения продолжительности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жизни в ситуации </w:t>
      </w:r>
      <w:proofErr w:type="spellStart"/>
      <w:r w:rsidRPr="002761F1">
        <w:rPr>
          <w:rFonts w:ascii="Times New Roman" w:eastAsia="MinionPro-Regular" w:hAnsi="Times New Roman" w:cs="Times New Roman"/>
          <w:sz w:val="24"/>
          <w:szCs w:val="24"/>
        </w:rPr>
        <w:t>сaloric</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restriction</w:t>
      </w:r>
      <w:proofErr w:type="spellEnd"/>
      <w:r w:rsidRPr="002761F1">
        <w:rPr>
          <w:rFonts w:ascii="Times New Roman" w:eastAsia="MinionPro-Regular" w:hAnsi="Times New Roman" w:cs="Times New Roman"/>
          <w:sz w:val="24"/>
          <w:szCs w:val="24"/>
        </w:rPr>
        <w:t xml:space="preserve">, например: схема, взятая из статьи </w:t>
      </w:r>
      <w:proofErr w:type="spellStart"/>
      <w:r w:rsidRPr="002761F1">
        <w:rPr>
          <w:rFonts w:ascii="Times New Roman" w:eastAsia="MinionPro-Regular" w:hAnsi="Times New Roman" w:cs="Times New Roman"/>
          <w:sz w:val="24"/>
          <w:szCs w:val="24"/>
        </w:rPr>
        <w:t>Shin-ichiro</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Imai</w:t>
      </w:r>
      <w:proofErr w:type="spellEnd"/>
      <w:r w:rsidRPr="002761F1">
        <w:rPr>
          <w:rFonts w:ascii="Times New Roman" w:eastAsia="MinionPro-Regular" w:hAnsi="Times New Roman" w:cs="Times New Roman"/>
          <w:sz w:val="24"/>
          <w:szCs w:val="24"/>
        </w:rPr>
        <w:t xml:space="preserve">, приведенная ниже несколько поясняет вероятную связь эффекта CR с </w:t>
      </w:r>
      <w:proofErr w:type="spellStart"/>
      <w:r w:rsidRPr="002761F1">
        <w:rPr>
          <w:rFonts w:ascii="Times New Roman" w:eastAsia="MinionPro-Regular" w:hAnsi="Times New Roman" w:cs="Times New Roman"/>
          <w:sz w:val="24"/>
          <w:szCs w:val="24"/>
        </w:rPr>
        <w:t>сиртуинами</w:t>
      </w:r>
      <w:proofErr w:type="spellEnd"/>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предполагаемым эффектом увеличения про</w:t>
      </w:r>
      <w:r w:rsidR="00EB681A">
        <w:rPr>
          <w:rFonts w:ascii="Times New Roman" w:eastAsia="MinionPro-Regular" w:hAnsi="Times New Roman" w:cs="Times New Roman"/>
          <w:sz w:val="24"/>
          <w:szCs w:val="24"/>
        </w:rPr>
        <w:t>должительности жизни.</w:t>
      </w:r>
      <w:r w:rsidRPr="002761F1">
        <w:rPr>
          <w:rFonts w:ascii="Times New Roman" w:eastAsia="MinionPro-Regular" w:hAnsi="Times New Roman" w:cs="Times New Roman"/>
          <w:sz w:val="24"/>
          <w:szCs w:val="24"/>
        </w:rPr>
        <w:t xml:space="preserve"> Хотя, конечно, следует указать, что доказаны у человека далеко не все положения данной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схемы, но результаты экспериментов на животных и </w:t>
      </w:r>
      <w:proofErr w:type="spellStart"/>
      <w:r w:rsidRPr="002761F1">
        <w:rPr>
          <w:rFonts w:ascii="Times New Roman" w:eastAsia="MinionPro-Regular" w:hAnsi="Times New Roman" w:cs="Times New Roman"/>
          <w:sz w:val="24"/>
          <w:szCs w:val="24"/>
        </w:rPr>
        <w:t>грузынах</w:t>
      </w:r>
      <w:proofErr w:type="spellEnd"/>
      <w:r w:rsidRPr="002761F1">
        <w:rPr>
          <w:rFonts w:ascii="Times New Roman" w:eastAsia="MinionPro-Regular" w:hAnsi="Times New Roman" w:cs="Times New Roman"/>
          <w:sz w:val="24"/>
          <w:szCs w:val="24"/>
        </w:rPr>
        <w:t>, в частности, позволяют</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экстраполировать основные положения о связи CR, системы </w:t>
      </w:r>
      <w:proofErr w:type="spellStart"/>
      <w:r w:rsidRPr="002761F1">
        <w:rPr>
          <w:rFonts w:ascii="Times New Roman" w:eastAsia="MinionPro-Regular" w:hAnsi="Times New Roman" w:cs="Times New Roman"/>
          <w:sz w:val="24"/>
          <w:szCs w:val="24"/>
        </w:rPr>
        <w:t>сиртуинов</w:t>
      </w:r>
      <w:proofErr w:type="spellEnd"/>
      <w:r w:rsidRPr="002761F1">
        <w:rPr>
          <w:rFonts w:ascii="Times New Roman" w:eastAsia="MinionPro-Regular" w:hAnsi="Times New Roman" w:cs="Times New Roman"/>
          <w:sz w:val="24"/>
          <w:szCs w:val="24"/>
        </w:rPr>
        <w:t xml:space="preserve"> и продолжительности жизни на человека.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Большая роль в регуляции данных процессов приписывается гену SIR2, разные варианты которого обнаружены во всех исследованных на сегодня организмах, от дрожжей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до человека. Обнаружилось, что у дрожжей дефицит питательных веществ запускает механизм, повышающий фермен</w:t>
      </w:r>
      <w:r w:rsidR="00EB681A">
        <w:rPr>
          <w:rFonts w:ascii="Times New Roman" w:eastAsia="MinionPro-Regular" w:hAnsi="Times New Roman" w:cs="Times New Roman"/>
          <w:sz w:val="24"/>
          <w:szCs w:val="24"/>
        </w:rPr>
        <w:t>тативную активность Sir2</w:t>
      </w:r>
      <w:r w:rsidRPr="002761F1">
        <w:rPr>
          <w:rFonts w:ascii="Times New Roman" w:eastAsia="MinionPro-Regular" w:hAnsi="Times New Roman" w:cs="Times New Roman"/>
          <w:sz w:val="24"/>
          <w:szCs w:val="24"/>
        </w:rPr>
        <w:t>. Во-первых, активируется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экспрессия гена PNC1, который кодирует фермент, расщепляющий </w:t>
      </w:r>
      <w:proofErr w:type="spellStart"/>
      <w:r w:rsidRPr="002761F1">
        <w:rPr>
          <w:rFonts w:ascii="Times New Roman" w:eastAsia="MinionPro-Regular" w:hAnsi="Times New Roman" w:cs="Times New Roman"/>
          <w:sz w:val="24"/>
          <w:szCs w:val="24"/>
        </w:rPr>
        <w:t>никотинамид</w:t>
      </w:r>
      <w:proofErr w:type="spellEnd"/>
      <w:r w:rsidRPr="002761F1">
        <w:rPr>
          <w:rFonts w:ascii="Times New Roman" w:eastAsia="MinionPro-Regular" w:hAnsi="Times New Roman" w:cs="Times New Roman"/>
          <w:sz w:val="24"/>
          <w:szCs w:val="24"/>
        </w:rPr>
        <w:t>, вещество, в норме подавляющее активность Sir2. Во-вторых, активируется механизм получения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энергии, при котором в качестве побочного продукта образуется NAD и одновременно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уменьшается уровень его антагониста NADH. Последнее очень важно, поскольку, как выяснилось, происходит не только активация Sir2 под действием NAD, но и его </w:t>
      </w:r>
      <w:proofErr w:type="spellStart"/>
      <w:r w:rsidRPr="002761F1">
        <w:rPr>
          <w:rFonts w:ascii="Times New Roman" w:eastAsia="MinionPro-Regular" w:hAnsi="Times New Roman" w:cs="Times New Roman"/>
          <w:sz w:val="24"/>
          <w:szCs w:val="24"/>
        </w:rPr>
        <w:t>инактивация</w:t>
      </w:r>
      <w:proofErr w:type="spellEnd"/>
      <w:r w:rsidRPr="002761F1">
        <w:rPr>
          <w:rFonts w:ascii="Times New Roman" w:eastAsia="MinionPro-Regular" w:hAnsi="Times New Roman" w:cs="Times New Roman"/>
          <w:sz w:val="24"/>
          <w:szCs w:val="24"/>
        </w:rPr>
        <w:t xml:space="preserve"> под действием NADH. Следовательно, при изменении соотношения NAD/NADH в</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клетке существенно трансформируется и активность Sir2. Аналог дрожжевого Sir2-гена у</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млекопитающих—ген SIRT1. Правда, у столь сложных организмов механизм их действия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сложнее. </w:t>
      </w:r>
    </w:p>
    <w:p w:rsidR="00EB681A" w:rsidRDefault="00882F19" w:rsidP="00EB681A">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lastRenderedPageBreak/>
        <w:t>Технологии, основанные на эффекте ограничения калорийности питания</w:t>
      </w:r>
      <w:r w:rsidRPr="002761F1">
        <w:rPr>
          <w:rFonts w:ascii="Times New Roman" w:eastAsia="MinionPro-Regular" w:hAnsi="Times New Roman" w:cs="Times New Roman"/>
          <w:b/>
          <w:bCs/>
          <w:i/>
          <w:iCs/>
          <w:sz w:val="24"/>
          <w:szCs w:val="24"/>
        </w:rPr>
        <w:t xml:space="preserve">. </w:t>
      </w:r>
      <w:r w:rsidRPr="002761F1">
        <w:rPr>
          <w:rFonts w:ascii="Times New Roman" w:eastAsia="MinionPro-Regular" w:hAnsi="Times New Roman" w:cs="Times New Roman"/>
          <w:sz w:val="24"/>
          <w:szCs w:val="24"/>
        </w:rPr>
        <w:t>Известно,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что сокращение калорийности пищевого рациона на 20%-50% обеспечивает увеличение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продолжительности жизни у многих видов от дрожжей до при</w:t>
      </w:r>
      <w:r w:rsidR="00EB681A">
        <w:rPr>
          <w:rFonts w:ascii="Times New Roman" w:eastAsia="MinionPro-Regular" w:hAnsi="Times New Roman" w:cs="Times New Roman"/>
          <w:sz w:val="24"/>
          <w:szCs w:val="24"/>
        </w:rPr>
        <w:t>матов</w:t>
      </w:r>
      <w:r w:rsidRPr="002761F1">
        <w:rPr>
          <w:rFonts w:ascii="Times New Roman" w:eastAsia="MinionPro-Regular" w:hAnsi="Times New Roman" w:cs="Times New Roman"/>
          <w:sz w:val="24"/>
          <w:szCs w:val="24"/>
        </w:rPr>
        <w:t>. Несмотря на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наличие противоречивых результатов CR терапия в настоящее время признана в качестве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основного фокус экспериментальной </w:t>
      </w:r>
      <w:proofErr w:type="spellStart"/>
      <w:r w:rsidRPr="002761F1">
        <w:rPr>
          <w:rFonts w:ascii="Times New Roman" w:eastAsia="MinionPro-Regular" w:hAnsi="Times New Roman" w:cs="Times New Roman"/>
          <w:sz w:val="24"/>
          <w:szCs w:val="24"/>
        </w:rPr>
        <w:t>антивоз</w:t>
      </w:r>
      <w:r w:rsidR="00EB681A">
        <w:rPr>
          <w:rFonts w:ascii="Times New Roman" w:eastAsia="MinionPro-Regular" w:hAnsi="Times New Roman" w:cs="Times New Roman"/>
          <w:sz w:val="24"/>
          <w:szCs w:val="24"/>
        </w:rPr>
        <w:t>растной</w:t>
      </w:r>
      <w:proofErr w:type="spellEnd"/>
      <w:r w:rsidR="00EB681A">
        <w:rPr>
          <w:rFonts w:ascii="Times New Roman" w:eastAsia="MinionPro-Regular" w:hAnsi="Times New Roman" w:cs="Times New Roman"/>
          <w:sz w:val="24"/>
          <w:szCs w:val="24"/>
        </w:rPr>
        <w:t xml:space="preserve"> терапии</w:t>
      </w:r>
      <w:r w:rsidRPr="002761F1">
        <w:rPr>
          <w:rFonts w:ascii="Times New Roman" w:eastAsia="MinionPro-Regular" w:hAnsi="Times New Roman" w:cs="Times New Roman"/>
          <w:sz w:val="24"/>
          <w:szCs w:val="24"/>
        </w:rPr>
        <w:t>.</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Из-за сложностей поддержания CR диеты для людей, многочисленны попытки</w:t>
      </w:r>
      <w:r w:rsidR="00EB681A">
        <w:rPr>
          <w:rFonts w:ascii="Times New Roman" w:eastAsia="MinionPro-Regular" w:hAnsi="Times New Roman" w:cs="Times New Roman"/>
          <w:sz w:val="24"/>
          <w:szCs w:val="24"/>
        </w:rPr>
        <w:t xml:space="preserve"> разра</w:t>
      </w:r>
      <w:r w:rsidRPr="002761F1">
        <w:rPr>
          <w:rFonts w:ascii="Times New Roman" w:eastAsia="MinionPro-Regular" w:hAnsi="Times New Roman" w:cs="Times New Roman"/>
          <w:sz w:val="24"/>
          <w:szCs w:val="24"/>
        </w:rPr>
        <w:t>ботать препараты, моделирующие CR–эффект или миметики ограничения калорийности</w:t>
      </w:r>
      <w:r w:rsidR="00EB681A">
        <w:rPr>
          <w:rFonts w:ascii="Times New Roman" w:eastAsia="MinionPro-Regular" w:hAnsi="Times New Roman" w:cs="Times New Roman"/>
          <w:sz w:val="24"/>
          <w:szCs w:val="24"/>
        </w:rPr>
        <w:t xml:space="preserve"> питания (CRM)</w:t>
      </w:r>
      <w:r w:rsidRPr="002761F1">
        <w:rPr>
          <w:rFonts w:ascii="Times New Roman" w:eastAsia="MinionPro-Regular" w:hAnsi="Times New Roman" w:cs="Times New Roman"/>
          <w:sz w:val="24"/>
          <w:szCs w:val="24"/>
        </w:rPr>
        <w:t>. Для разработки миметиков CR обычно используют четыре основных</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мишени: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инсулиноподобный фактор роста-1 (IGF-1), </w:t>
      </w:r>
      <w:proofErr w:type="spellStart"/>
      <w:r w:rsidRPr="002761F1">
        <w:rPr>
          <w:rFonts w:ascii="Times New Roman" w:eastAsia="MinionPro-Regular" w:hAnsi="Times New Roman" w:cs="Times New Roman"/>
          <w:sz w:val="24"/>
          <w:szCs w:val="24"/>
        </w:rPr>
        <w:t>сиртуины</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mTOR</w:t>
      </w:r>
      <w:proofErr w:type="spellEnd"/>
      <w:r w:rsidRPr="002761F1">
        <w:rPr>
          <w:rFonts w:ascii="Times New Roman" w:eastAsia="MinionPro-Regular" w:hAnsi="Times New Roman" w:cs="Times New Roman"/>
          <w:sz w:val="24"/>
          <w:szCs w:val="24"/>
        </w:rPr>
        <w:t xml:space="preserve"> и 5' аденозин </w:t>
      </w:r>
      <w:proofErr w:type="spellStart"/>
      <w:r w:rsidRPr="002761F1">
        <w:rPr>
          <w:rFonts w:ascii="Times New Roman" w:eastAsia="MinionPro-Regular" w:hAnsi="Times New Roman" w:cs="Times New Roman"/>
          <w:sz w:val="24"/>
          <w:szCs w:val="24"/>
        </w:rPr>
        <w:t>монофосфат</w:t>
      </w:r>
      <w:proofErr w:type="spellEnd"/>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активированная протеин </w:t>
      </w:r>
      <w:proofErr w:type="spellStart"/>
      <w:r w:rsidRPr="002761F1">
        <w:rPr>
          <w:rFonts w:ascii="Times New Roman" w:eastAsia="MinionPro-Regular" w:hAnsi="Times New Roman" w:cs="Times New Roman"/>
          <w:sz w:val="24"/>
          <w:szCs w:val="24"/>
        </w:rPr>
        <w:t>киназа</w:t>
      </w:r>
      <w:proofErr w:type="spellEnd"/>
      <w:r w:rsidRPr="002761F1">
        <w:rPr>
          <w:rFonts w:ascii="Times New Roman" w:eastAsia="MinionPro-Regular" w:hAnsi="Times New Roman" w:cs="Times New Roman"/>
          <w:sz w:val="24"/>
          <w:szCs w:val="24"/>
        </w:rPr>
        <w:t>.</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Следует подчеркнуть, что пока в отношении технологии использования эффекта CR</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для удлинения жизни и, соответственно, поиска миметиков CR (CRM) не получено дискредитирующих фактов. Это обстоятельство и позволяет определённым образом сузить</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поле поиска новых потенциальных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и сосредоточиться на поиске аналогов</w:t>
      </w:r>
      <w:r w:rsidR="00EB681A">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ресвератрола</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метформина</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рапамицина</w:t>
      </w:r>
      <w:proofErr w:type="spellEnd"/>
      <w:r w:rsidRPr="002761F1">
        <w:rPr>
          <w:rFonts w:ascii="Times New Roman" w:eastAsia="MinionPro-Regular" w:hAnsi="Times New Roman" w:cs="Times New Roman"/>
          <w:sz w:val="24"/>
          <w:szCs w:val="24"/>
        </w:rPr>
        <w:t>.</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Несмотря на внедрение многообещающих генетических технологий, достижений </w:t>
      </w:r>
      <w:proofErr w:type="spellStart"/>
      <w:r w:rsidRPr="002761F1">
        <w:rPr>
          <w:rFonts w:ascii="Times New Roman" w:eastAsia="MinionPro-Regular" w:hAnsi="Times New Roman" w:cs="Times New Roman"/>
          <w:sz w:val="24"/>
          <w:szCs w:val="24"/>
        </w:rPr>
        <w:t>протеомики</w:t>
      </w:r>
      <w:proofErr w:type="spellEnd"/>
      <w:r w:rsidRPr="002761F1">
        <w:rPr>
          <w:rFonts w:ascii="Times New Roman" w:eastAsia="MinionPro-Regular" w:hAnsi="Times New Roman" w:cs="Times New Roman"/>
          <w:sz w:val="24"/>
          <w:szCs w:val="24"/>
        </w:rPr>
        <w:t xml:space="preserve"> и высокопроизводительного скрининга, пока в деле поиска новых биологически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активных лекарственных субстанций и создания лекарственных препаратов заметного прогресса нет и принципы разработки новых лекарств остаются прежними.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Биология старения является в значительной степени не освоенным полем для приложения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принципов поиска и создания новых лекарственных средств с потенциалом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Любой эффективный лекарственный препарат, влияющий на процессы старения,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безусловно, должен стать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блокбастером</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рынка, потому что целевая группа пациентов</w:t>
      </w:r>
      <w:r w:rsidR="00EB681A">
        <w:rPr>
          <w:rFonts w:ascii="Times New Roman" w:eastAsia="MinionPro-Regular" w:hAnsi="Times New Roman" w:cs="Times New Roman"/>
          <w:sz w:val="24"/>
          <w:szCs w:val="24"/>
        </w:rPr>
        <w:t>-</w:t>
      </w:r>
      <w:r w:rsidRPr="002761F1">
        <w:rPr>
          <w:rFonts w:ascii="Times New Roman" w:eastAsia="MinionPro-Regular" w:hAnsi="Times New Roman" w:cs="Times New Roman"/>
          <w:sz w:val="24"/>
          <w:szCs w:val="24"/>
        </w:rPr>
        <w:t>потребителей потенциально включает в себя каждого человека. Кроме того, прибыль,</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которую в настоящее время генерируют так называемые продукты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xml:space="preserve"> в виде</w:t>
      </w:r>
      <w:r w:rsidR="00EB681A">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БАДаов</w:t>
      </w:r>
      <w:proofErr w:type="spellEnd"/>
      <w:r w:rsidRPr="002761F1">
        <w:rPr>
          <w:rFonts w:ascii="Times New Roman" w:eastAsia="MinionPro-Regular" w:hAnsi="Times New Roman" w:cs="Times New Roman"/>
          <w:sz w:val="24"/>
          <w:szCs w:val="24"/>
        </w:rPr>
        <w:t xml:space="preserve"> наглядно демонстрирует, что люди готовы и очень хотят платить за задержку</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процесса старения. Таким образом, существует множество веских причин, почему </w:t>
      </w:r>
      <w:proofErr w:type="spellStart"/>
      <w:r w:rsidRPr="002761F1">
        <w:rPr>
          <w:rFonts w:ascii="Times New Roman" w:eastAsia="MinionPro-Regular" w:hAnsi="Times New Roman" w:cs="Times New Roman"/>
          <w:sz w:val="24"/>
          <w:szCs w:val="24"/>
        </w:rPr>
        <w:t>биогеронтология</w:t>
      </w:r>
      <w:proofErr w:type="spellEnd"/>
      <w:r w:rsidRPr="002761F1">
        <w:rPr>
          <w:rFonts w:ascii="Times New Roman" w:eastAsia="MinionPro-Regular" w:hAnsi="Times New Roman" w:cs="Times New Roman"/>
          <w:sz w:val="24"/>
          <w:szCs w:val="24"/>
        </w:rPr>
        <w:t xml:space="preserve"> и поиск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должны быть в центре внимания исследователей.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Первым шагом в разработке лекарственных препаратов является выбор мишени или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цели создаваемого лекарственного средства. Разработка новых лекарственных мишеней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основе биологии старения является приоритетной задачей. Как только мишень будет</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сформулирована, предполагается проведение скрининга, для чего планируется обратиться к</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библиотекам химических и природных биологически активных соединений для выявления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субстанций с активностью в отношении определённой мишени. Коммерческих библиотек</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такого рода множество, в том числе содержащих комбинированные и натуральные продукты,</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числом более миллиона различных соединений. Предполагается, что среди них может не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менее 10 000 по</w:t>
      </w:r>
      <w:r w:rsidR="00EB681A">
        <w:rPr>
          <w:rFonts w:ascii="Times New Roman" w:eastAsia="MinionPro-Regular" w:hAnsi="Times New Roman" w:cs="Times New Roman"/>
          <w:sz w:val="24"/>
          <w:szCs w:val="24"/>
        </w:rPr>
        <w:t xml:space="preserve">тенциальных </w:t>
      </w:r>
      <w:proofErr w:type="spellStart"/>
      <w:r w:rsidR="00EB681A">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w:t>
      </w:r>
    </w:p>
    <w:p w:rsidR="00EB681A" w:rsidRDefault="00EB681A">
      <w:pPr>
        <w:rPr>
          <w:rFonts w:ascii="Times New Roman" w:eastAsia="MinionPro-Regular" w:hAnsi="Times New Roman" w:cs="Times New Roman"/>
          <w:sz w:val="24"/>
          <w:szCs w:val="24"/>
        </w:rPr>
      </w:pPr>
      <w:r>
        <w:rPr>
          <w:rFonts w:ascii="Times New Roman" w:eastAsia="MinionPro-Regular" w:hAnsi="Times New Roman" w:cs="Times New Roman"/>
          <w:sz w:val="24"/>
          <w:szCs w:val="24"/>
        </w:rPr>
        <w:br w:type="page"/>
      </w:r>
    </w:p>
    <w:p w:rsidR="006B16EB" w:rsidRDefault="006B16EB" w:rsidP="00882F19">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Лекция №10. Гормон роста и другие гормональные препараты</w:t>
      </w:r>
    </w:p>
    <w:p w:rsidR="00882F19" w:rsidRPr="002761F1" w:rsidRDefault="00882F19" w:rsidP="00882F19">
      <w:pPr>
        <w:autoSpaceDE w:val="0"/>
        <w:autoSpaceDN w:val="0"/>
        <w:adjustRightInd w:val="0"/>
        <w:spacing w:after="0" w:line="240" w:lineRule="auto"/>
        <w:jc w:val="center"/>
        <w:rPr>
          <w:rFonts w:ascii="Times New Roman" w:eastAsia="MinionPro-Regular" w:hAnsi="Times New Roman" w:cs="Times New Roman"/>
          <w:b/>
          <w:sz w:val="24"/>
          <w:szCs w:val="24"/>
        </w:rPr>
      </w:pPr>
    </w:p>
    <w:p w:rsidR="00F102EA" w:rsidRPr="002761F1" w:rsidRDefault="00F102EA" w:rsidP="00EB681A">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Возможность поддержания активной и качественной жизни как можно более длительный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срок имеет решающее значение для з</w:t>
      </w:r>
      <w:r w:rsidR="00EB681A">
        <w:rPr>
          <w:rFonts w:ascii="Times New Roman" w:eastAsia="MinionPro-Regular" w:hAnsi="Times New Roman" w:cs="Times New Roman"/>
          <w:sz w:val="24"/>
          <w:szCs w:val="24"/>
        </w:rPr>
        <w:t xml:space="preserve">дорового долголетия. Гормонами, </w:t>
      </w:r>
      <w:r w:rsidRPr="002761F1">
        <w:rPr>
          <w:rFonts w:ascii="Times New Roman" w:eastAsia="MinionPro-Regular" w:hAnsi="Times New Roman" w:cs="Times New Roman"/>
          <w:sz w:val="24"/>
          <w:szCs w:val="24"/>
        </w:rPr>
        <w:t xml:space="preserve">отвечающими </w:t>
      </w:r>
      <w:proofErr w:type="spellStart"/>
      <w:r w:rsidRPr="002761F1">
        <w:rPr>
          <w:rFonts w:ascii="Times New Roman" w:eastAsia="MinionPro-Regular" w:hAnsi="Times New Roman" w:cs="Times New Roman"/>
          <w:sz w:val="24"/>
          <w:szCs w:val="24"/>
        </w:rPr>
        <w:t>забиологические</w:t>
      </w:r>
      <w:proofErr w:type="spellEnd"/>
      <w:r w:rsidRPr="002761F1">
        <w:rPr>
          <w:rFonts w:ascii="Times New Roman" w:eastAsia="MinionPro-Regular" w:hAnsi="Times New Roman" w:cs="Times New Roman"/>
          <w:sz w:val="24"/>
          <w:szCs w:val="24"/>
        </w:rPr>
        <w:t xml:space="preserve"> проявления, связанные со старением, считаются гормон роста, инсулиноподобный фактора роста-1 (IGF-1), мелатонин, </w:t>
      </w:r>
      <w:proofErr w:type="spellStart"/>
      <w:r w:rsidRPr="002761F1">
        <w:rPr>
          <w:rFonts w:ascii="Times New Roman" w:eastAsia="MinionPro-Regular" w:hAnsi="Times New Roman" w:cs="Times New Roman"/>
          <w:sz w:val="24"/>
          <w:szCs w:val="24"/>
        </w:rPr>
        <w:t>дегидроэпиандростерон</w:t>
      </w:r>
      <w:proofErr w:type="spellEnd"/>
      <w:r w:rsidRPr="002761F1">
        <w:rPr>
          <w:rFonts w:ascii="Times New Roman" w:eastAsia="MinionPro-Regular" w:hAnsi="Times New Roman" w:cs="Times New Roman"/>
          <w:sz w:val="24"/>
          <w:szCs w:val="24"/>
        </w:rPr>
        <w:t xml:space="preserve"> (DHEA), половые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гормоны и гормоны щитовидной железы. Гормонально зависимые изменения, связанные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 возрастом—это висцеральное ожирение, мышечная слабость, остеопороз, недержание</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мочи, потеря когнитивного функционирования, депрес</w:t>
      </w:r>
      <w:r w:rsidR="00EB681A">
        <w:rPr>
          <w:rFonts w:ascii="Times New Roman" w:eastAsia="MinionPro-Regular" w:hAnsi="Times New Roman" w:cs="Times New Roman"/>
          <w:sz w:val="24"/>
          <w:szCs w:val="24"/>
        </w:rPr>
        <w:t>сии, а также сексуальная дисфун</w:t>
      </w:r>
      <w:r w:rsidRPr="002761F1">
        <w:rPr>
          <w:rFonts w:ascii="Times New Roman" w:eastAsia="MinionPro-Regular" w:hAnsi="Times New Roman" w:cs="Times New Roman"/>
          <w:sz w:val="24"/>
          <w:szCs w:val="24"/>
        </w:rPr>
        <w:t>кция. В настоящее время как мужчины, так и женщины живут последнюю треть жизни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 эндокринной недостаточностью. Заместительная го</w:t>
      </w:r>
      <w:r w:rsidR="00EB681A">
        <w:rPr>
          <w:rFonts w:ascii="Times New Roman" w:eastAsia="MinionPro-Regular" w:hAnsi="Times New Roman" w:cs="Times New Roman"/>
          <w:sz w:val="24"/>
          <w:szCs w:val="24"/>
        </w:rPr>
        <w:t>рмональная терапия призвана уст</w:t>
      </w:r>
      <w:r w:rsidRPr="002761F1">
        <w:rPr>
          <w:rFonts w:ascii="Times New Roman" w:eastAsia="MinionPro-Regular" w:hAnsi="Times New Roman" w:cs="Times New Roman"/>
          <w:sz w:val="24"/>
          <w:szCs w:val="24"/>
        </w:rPr>
        <w:t>ранить эндокринную недостаточность и, следовательно, препятствовать проявлению или</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задерживать развитие хотя бы не</w:t>
      </w:r>
      <w:r w:rsidR="00EB681A">
        <w:rPr>
          <w:rFonts w:ascii="Times New Roman" w:eastAsia="MinionPro-Regular" w:hAnsi="Times New Roman" w:cs="Times New Roman"/>
          <w:sz w:val="24"/>
          <w:szCs w:val="24"/>
        </w:rPr>
        <w:t>которых процессов старения</w:t>
      </w:r>
      <w:r w:rsidRPr="002761F1">
        <w:rPr>
          <w:rFonts w:ascii="Times New Roman" w:eastAsia="MinionPro-Regular" w:hAnsi="Times New Roman" w:cs="Times New Roman"/>
          <w:sz w:val="24"/>
          <w:szCs w:val="24"/>
        </w:rPr>
        <w:t>.</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Заместительная гормональная терапия с использованием тестостерона или гормона роста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используются уже много лет. Первый опыт применения тестостерона при дефиците этого</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гормона у взрослых мужчин датируется 1940 годом, начиная с 1985 года, используется</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рекомбинантный гормон. Оба гормона используют ка</w:t>
      </w:r>
      <w:r w:rsidR="00EB681A">
        <w:rPr>
          <w:rFonts w:ascii="Times New Roman" w:eastAsia="MinionPro-Regular" w:hAnsi="Times New Roman" w:cs="Times New Roman"/>
          <w:sz w:val="24"/>
          <w:szCs w:val="24"/>
        </w:rPr>
        <w:t>к заместительную терапии при ес</w:t>
      </w:r>
      <w:r w:rsidRPr="002761F1">
        <w:rPr>
          <w:rFonts w:ascii="Times New Roman" w:eastAsia="MinionPro-Regular" w:hAnsi="Times New Roman" w:cs="Times New Roman"/>
          <w:sz w:val="24"/>
          <w:szCs w:val="24"/>
        </w:rPr>
        <w:t>тественном старении гормональной системы человека.</w:t>
      </w:r>
    </w:p>
    <w:p w:rsidR="00F102EA" w:rsidRPr="002761F1" w:rsidRDefault="00F102EA" w:rsidP="007C265C">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Гормон роста</w:t>
      </w:r>
      <w:r w:rsidR="00EB681A">
        <w:rPr>
          <w:rFonts w:ascii="Times New Roman" w:eastAsia="MinionPro-Regular" w:hAnsi="Times New Roman" w:cs="Times New Roman"/>
          <w:b/>
          <w:bCs/>
          <w:sz w:val="24"/>
          <w:szCs w:val="24"/>
        </w:rPr>
        <w:t xml:space="preserve">. </w:t>
      </w:r>
      <w:r w:rsidRPr="002761F1">
        <w:rPr>
          <w:rFonts w:ascii="Times New Roman" w:eastAsia="MinionPro-Regular" w:hAnsi="Times New Roman" w:cs="Times New Roman"/>
          <w:sz w:val="24"/>
          <w:szCs w:val="24"/>
        </w:rPr>
        <w:t>Потенциальные выгоды использования гормона роста у здоровых пожилого возраста сводятся к вероятности улучшения мышечной силы</w:t>
      </w:r>
      <w:r w:rsidR="00EB681A">
        <w:rPr>
          <w:rFonts w:ascii="Times New Roman" w:eastAsia="MinionPro-Regular" w:hAnsi="Times New Roman" w:cs="Times New Roman"/>
          <w:sz w:val="24"/>
          <w:szCs w:val="24"/>
        </w:rPr>
        <w:t>, качества жизни</w:t>
      </w:r>
      <w:r w:rsidRPr="002761F1">
        <w:rPr>
          <w:rFonts w:ascii="Times New Roman" w:eastAsia="MinionPro-Regular" w:hAnsi="Times New Roman" w:cs="Times New Roman"/>
          <w:sz w:val="24"/>
          <w:szCs w:val="24"/>
        </w:rPr>
        <w:t>, улучшению</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липидного профиля и сердечной деятельности. В одном из первых исследований</w:t>
      </w:r>
      <w:r w:rsidR="00EB681A">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Rudman</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et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al</w:t>
      </w:r>
      <w:proofErr w:type="spellEnd"/>
      <w:r w:rsidRPr="002761F1">
        <w:rPr>
          <w:rFonts w:ascii="Times New Roman" w:eastAsia="MinionPro-Regular" w:hAnsi="Times New Roman" w:cs="Times New Roman"/>
          <w:sz w:val="24"/>
          <w:szCs w:val="24"/>
        </w:rPr>
        <w:t>. показали, что под влиянием терапии гормоном роста уровень IGF-I у людей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старше 60 лет соответствовал таковому у молодых двадцатилетних людей. Это привело к</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снижение жира в организме на 14.2% в сочетании с увеличением мышечной массы тела на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8,8%. Назначение гормона роста в течение шести м</w:t>
      </w:r>
      <w:r w:rsidR="00EB681A">
        <w:rPr>
          <w:rFonts w:ascii="Times New Roman" w:eastAsia="MinionPro-Regular" w:hAnsi="Times New Roman" w:cs="Times New Roman"/>
          <w:sz w:val="24"/>
          <w:szCs w:val="24"/>
        </w:rPr>
        <w:t>есяцев также обеспечивало увели</w:t>
      </w:r>
      <w:r w:rsidRPr="002761F1">
        <w:rPr>
          <w:rFonts w:ascii="Times New Roman" w:eastAsia="MinionPro-Regular" w:hAnsi="Times New Roman" w:cs="Times New Roman"/>
          <w:sz w:val="24"/>
          <w:szCs w:val="24"/>
        </w:rPr>
        <w:t>чение в сыворотке крови мужчин и женщин старше 65 лет до уровня молодых людей.</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то время как некоторые исследования продемонстрировали рост мышечной массы тела</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 терапии гормоном роста, но совершенствование мышечной массы и мышечной силы в</w:t>
      </w:r>
      <w:r w:rsidR="00EB681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любом случае не превышали того, что могло быть дости</w:t>
      </w:r>
      <w:r w:rsidR="00EB681A">
        <w:rPr>
          <w:rFonts w:ascii="Times New Roman" w:eastAsia="MinionPro-Regular" w:hAnsi="Times New Roman" w:cs="Times New Roman"/>
          <w:sz w:val="24"/>
          <w:szCs w:val="24"/>
        </w:rPr>
        <w:t>гнуто с помощью упражнений</w:t>
      </w:r>
      <w:r w:rsidRPr="002761F1">
        <w:rPr>
          <w:rFonts w:ascii="Times New Roman" w:eastAsia="MinionPro-Regular" w:hAnsi="Times New Roman" w:cs="Times New Roman"/>
          <w:sz w:val="24"/>
          <w:szCs w:val="24"/>
        </w:rPr>
        <w:t>.</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Papadakis</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совт</w:t>
      </w:r>
      <w:proofErr w:type="spellEnd"/>
      <w:r w:rsidRPr="002761F1">
        <w:rPr>
          <w:rFonts w:ascii="Times New Roman" w:eastAsia="MinionPro-Regular" w:hAnsi="Times New Roman" w:cs="Times New Roman"/>
          <w:sz w:val="24"/>
          <w:szCs w:val="24"/>
        </w:rPr>
        <w:t>. показали, что назначение гормона роста пожилым мужчинам в возрасте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70 лет и старше на шесть месяцев приводит к весьма скромному увеличению мышечной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массы тела. Однако, это идет не параллельно с увеличением силы в верхних и нижних</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конечностях. Отсутствие явного анаболического </w:t>
      </w:r>
      <w:r w:rsidR="007C265C">
        <w:rPr>
          <w:rFonts w:ascii="Times New Roman" w:eastAsia="MinionPro-Regular" w:hAnsi="Times New Roman" w:cs="Times New Roman"/>
          <w:sz w:val="24"/>
          <w:szCs w:val="24"/>
        </w:rPr>
        <w:t>действия гормона роста в отноше</w:t>
      </w:r>
      <w:r w:rsidRPr="002761F1">
        <w:rPr>
          <w:rFonts w:ascii="Times New Roman" w:eastAsia="MinionPro-Regular" w:hAnsi="Times New Roman" w:cs="Times New Roman"/>
          <w:sz w:val="24"/>
          <w:szCs w:val="24"/>
        </w:rPr>
        <w:t>нии ликвидации физической слабости у стариков можно объяснять либо недостаточной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дозой гормона или ограниченным сроком терапии.</w:t>
      </w:r>
      <w:r w:rsidR="007C265C">
        <w:rPr>
          <w:rFonts w:ascii="Times New Roman" w:eastAsia="MinionPro-Regular" w:hAnsi="Times New Roman" w:cs="Times New Roman"/>
          <w:sz w:val="24"/>
          <w:szCs w:val="24"/>
        </w:rPr>
        <w:t xml:space="preserve"> </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Гормоны щитовидной железы</w:t>
      </w:r>
      <w:r w:rsidR="007C265C">
        <w:rPr>
          <w:rFonts w:ascii="Times New Roman" w:eastAsia="MinionPro-Regular" w:hAnsi="Times New Roman" w:cs="Times New Roman"/>
          <w:b/>
          <w:bCs/>
          <w:sz w:val="24"/>
          <w:szCs w:val="24"/>
        </w:rPr>
        <w:t xml:space="preserve">. </w:t>
      </w:r>
      <w:r w:rsidRPr="002761F1">
        <w:rPr>
          <w:rFonts w:ascii="Times New Roman" w:eastAsia="MinionPro-Regular" w:hAnsi="Times New Roman" w:cs="Times New Roman"/>
          <w:sz w:val="24"/>
          <w:szCs w:val="24"/>
        </w:rPr>
        <w:t>Неонатальное введение самцам крыс тироксина индуцирует у них после достижения</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половой зрелости умеренно выраженный гипотиреоз, что сопровождается увеличением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средней продолжительности жизни на 4 мес. У самок этот эффект был менее выражен. Авторы не сообщают о частоте спонтанных опухолей у контрольных и подопытных животных. Однако, учитывая, что у получавших тироксин крыс снижался уровень</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тиреоидных</w:t>
      </w:r>
      <w:proofErr w:type="spellEnd"/>
      <w:r w:rsidRPr="002761F1">
        <w:rPr>
          <w:rFonts w:ascii="Times New Roman" w:eastAsia="MinionPro-Regular" w:hAnsi="Times New Roman" w:cs="Times New Roman"/>
          <w:sz w:val="24"/>
          <w:szCs w:val="24"/>
        </w:rPr>
        <w:t xml:space="preserve"> гормонов и повышался пролактин в крови, можно предполагать возможное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повышение частоты опухолей некоторых локализаций, прежде всего молочной железы.</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Гормоны коры надпочечников</w:t>
      </w:r>
      <w:r w:rsidR="007C265C">
        <w:rPr>
          <w:rFonts w:ascii="Times New Roman" w:eastAsia="MinionPro-Regular" w:hAnsi="Times New Roman" w:cs="Times New Roman"/>
          <w:b/>
          <w:bCs/>
          <w:sz w:val="24"/>
          <w:szCs w:val="24"/>
        </w:rPr>
        <w:t xml:space="preserve">. </w:t>
      </w:r>
      <w:r w:rsidRPr="002761F1">
        <w:rPr>
          <w:rFonts w:ascii="Times New Roman" w:eastAsia="MinionPro-Regular" w:hAnsi="Times New Roman" w:cs="Times New Roman"/>
          <w:b/>
          <w:bCs/>
          <w:sz w:val="24"/>
          <w:szCs w:val="24"/>
        </w:rPr>
        <w:t xml:space="preserve">Кортикостероиды. </w:t>
      </w:r>
      <w:r w:rsidRPr="002761F1">
        <w:rPr>
          <w:rFonts w:ascii="Times New Roman" w:eastAsia="MinionPro-Regular" w:hAnsi="Times New Roman" w:cs="Times New Roman"/>
          <w:sz w:val="24"/>
          <w:szCs w:val="24"/>
        </w:rPr>
        <w:t xml:space="preserve">Относительно уровня концентрации </w:t>
      </w:r>
      <w:proofErr w:type="spellStart"/>
      <w:r w:rsidRPr="002761F1">
        <w:rPr>
          <w:rFonts w:ascii="Times New Roman" w:eastAsia="MinionPro-Regular" w:hAnsi="Times New Roman" w:cs="Times New Roman"/>
          <w:sz w:val="24"/>
          <w:szCs w:val="24"/>
        </w:rPr>
        <w:t>глюкокортикоидов</w:t>
      </w:r>
      <w:proofErr w:type="spellEnd"/>
      <w:r w:rsidRPr="002761F1">
        <w:rPr>
          <w:rFonts w:ascii="Times New Roman" w:eastAsia="MinionPro-Regular" w:hAnsi="Times New Roman" w:cs="Times New Roman"/>
          <w:sz w:val="24"/>
          <w:szCs w:val="24"/>
        </w:rPr>
        <w:t xml:space="preserve"> в процессе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 существуют противоречивые данные. Так, известно, что их продукция возрастает при замедлении старения вызванного ограничением калорийности питания. С</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другой стороны, усиление стимуляции коры надпочечников (вероятно, из-за ослабления</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катехоламинергических</w:t>
      </w:r>
      <w:proofErr w:type="spellEnd"/>
      <w:r w:rsidRPr="002761F1">
        <w:rPr>
          <w:rFonts w:ascii="Times New Roman" w:eastAsia="MinionPro-Regular" w:hAnsi="Times New Roman" w:cs="Times New Roman"/>
          <w:sz w:val="24"/>
          <w:szCs w:val="24"/>
        </w:rPr>
        <w:t xml:space="preserve"> механизмов ее регуляции) происходит при старении.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Есть сообщение, что введение преднизолона фосфата мышам короткоживущей линии с</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повышенной предрасположенностью к аутоиммунным реакциям вызывало существенную</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задержку роста и увеличивало продолжительность жизни с 1 года до 2 лет. Однако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опытах с долгоживущими линиями </w:t>
      </w:r>
      <w:r w:rsidRPr="002761F1">
        <w:rPr>
          <w:rFonts w:ascii="Times New Roman" w:eastAsia="MinionPro-Regular" w:hAnsi="Times New Roman" w:cs="Times New Roman"/>
          <w:sz w:val="24"/>
          <w:szCs w:val="24"/>
        </w:rPr>
        <w:lastRenderedPageBreak/>
        <w:t>мышей или с мышами без предрасположенности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 аутоиммунным реакциям DBA/2J сколько-нибудь выраженного влияния преднизолона</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фосфата на среднюю продолжительность жизни не установлено. Частота развития спонтанных опухолей у подопытных мышей также не изменялась. По-видимому,</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пролонгирующий жизнь эффект преднизолона лишь у короткоживущих мышей </w:t>
      </w:r>
      <w:proofErr w:type="spellStart"/>
      <w:r w:rsidRPr="002761F1">
        <w:rPr>
          <w:rFonts w:ascii="Times New Roman" w:eastAsia="MinionPro-Regular" w:hAnsi="Times New Roman" w:cs="Times New Roman"/>
          <w:sz w:val="24"/>
          <w:szCs w:val="24"/>
        </w:rPr>
        <w:t>можнообъяснить</w:t>
      </w:r>
      <w:proofErr w:type="spellEnd"/>
      <w:r w:rsidRPr="002761F1">
        <w:rPr>
          <w:rFonts w:ascii="Times New Roman" w:eastAsia="MinionPro-Regular" w:hAnsi="Times New Roman" w:cs="Times New Roman"/>
          <w:sz w:val="24"/>
          <w:szCs w:val="24"/>
        </w:rPr>
        <w:t xml:space="preserve"> его ингибирующим влиянием на аутоимму</w:t>
      </w:r>
      <w:r w:rsidR="007C265C">
        <w:rPr>
          <w:rFonts w:ascii="Times New Roman" w:eastAsia="MinionPro-Regular" w:hAnsi="Times New Roman" w:cs="Times New Roman"/>
          <w:sz w:val="24"/>
          <w:szCs w:val="24"/>
        </w:rPr>
        <w:t>нные процессы, приводящие к пре</w:t>
      </w:r>
      <w:r w:rsidRPr="002761F1">
        <w:rPr>
          <w:rFonts w:ascii="Times New Roman" w:eastAsia="MinionPro-Regular" w:hAnsi="Times New Roman" w:cs="Times New Roman"/>
          <w:sz w:val="24"/>
          <w:szCs w:val="24"/>
        </w:rPr>
        <w:t>ждевременной гибели животных.</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proofErr w:type="spellStart"/>
      <w:r w:rsidRPr="002761F1">
        <w:rPr>
          <w:rFonts w:ascii="Times New Roman" w:eastAsia="MinionPro-Regular" w:hAnsi="Times New Roman" w:cs="Times New Roman"/>
          <w:b/>
          <w:bCs/>
          <w:sz w:val="24"/>
          <w:szCs w:val="24"/>
        </w:rPr>
        <w:t>Дегидроэпиандростерон</w:t>
      </w:r>
      <w:proofErr w:type="spellEnd"/>
      <w:r w:rsidRPr="002761F1">
        <w:rPr>
          <w:rFonts w:ascii="Times New Roman" w:eastAsia="MinionPro-Regular" w:hAnsi="Times New Roman" w:cs="Times New Roman"/>
          <w:b/>
          <w:bCs/>
          <w:sz w:val="24"/>
          <w:szCs w:val="24"/>
        </w:rPr>
        <w:t xml:space="preserve"> (ДГЭА, DHEA). </w:t>
      </w:r>
      <w:r w:rsidRPr="002761F1">
        <w:rPr>
          <w:rFonts w:ascii="Times New Roman" w:eastAsia="MinionPro-Regular" w:hAnsi="Times New Roman" w:cs="Times New Roman"/>
          <w:sz w:val="24"/>
          <w:szCs w:val="24"/>
        </w:rPr>
        <w:t>В последние годы интерес исследователей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привлекает ДГЭА—естественный метаболит надпочечников, обладающий рядом важных</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биологических свойств. </w:t>
      </w:r>
      <w:proofErr w:type="spellStart"/>
      <w:r w:rsidRPr="002761F1">
        <w:rPr>
          <w:rFonts w:ascii="Times New Roman" w:eastAsia="MinionPro-Regular" w:hAnsi="Times New Roman" w:cs="Times New Roman"/>
          <w:sz w:val="24"/>
          <w:szCs w:val="24"/>
        </w:rPr>
        <w:t>Дегидроэпиандростерон</w:t>
      </w:r>
      <w:proofErr w:type="spellEnd"/>
      <w:r w:rsidRPr="002761F1">
        <w:rPr>
          <w:rFonts w:ascii="Times New Roman" w:eastAsia="MinionPro-Regular" w:hAnsi="Times New Roman" w:cs="Times New Roman"/>
          <w:sz w:val="24"/>
          <w:szCs w:val="24"/>
        </w:rPr>
        <w:t>-сульфат—это основной стероид (С19),</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секретируемый корой надпочечников (95%) и яичками (5%). </w:t>
      </w:r>
      <w:proofErr w:type="spellStart"/>
      <w:r w:rsidRPr="002761F1">
        <w:rPr>
          <w:rFonts w:ascii="Times New Roman" w:eastAsia="MinionPro-Regular" w:hAnsi="Times New Roman" w:cs="Times New Roman"/>
          <w:sz w:val="24"/>
          <w:szCs w:val="24"/>
        </w:rPr>
        <w:t>Дегидроэпиандростерон</w:t>
      </w:r>
      <w:proofErr w:type="spellEnd"/>
      <w:r w:rsidRPr="002761F1">
        <w:rPr>
          <w:rFonts w:ascii="Times New Roman" w:eastAsia="MinionPro-Regular" w:hAnsi="Times New Roman" w:cs="Times New Roman"/>
          <w:sz w:val="24"/>
          <w:szCs w:val="24"/>
        </w:rPr>
        <w:t xml:space="preserve"> (ДЭА)</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его сульфатная форма—</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xml:space="preserve"> сульфат (ДЭА-С) являются слабыми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андрогенами. </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xml:space="preserve"> сульфат имеет высокую концентрацию в крови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300 раз превышающую концентрацию </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длительный период</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полураспада и высокую стабильность, что позволяет использовать его в качестве маркера андрогенной активности надпочечников. Содержание </w:t>
      </w:r>
      <w:proofErr w:type="spellStart"/>
      <w:r w:rsidRPr="002761F1">
        <w:rPr>
          <w:rFonts w:ascii="Times New Roman" w:eastAsia="MinionPro-Regular" w:hAnsi="Times New Roman" w:cs="Times New Roman"/>
          <w:sz w:val="24"/>
          <w:szCs w:val="24"/>
        </w:rPr>
        <w:t>дегидроэпиандростерона</w:t>
      </w:r>
      <w:proofErr w:type="spellEnd"/>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сульфата в организме значительно выше, чем других стероидных гормонов, в том числе</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глюкокортикоидов</w:t>
      </w:r>
      <w:proofErr w:type="spellEnd"/>
      <w:r w:rsidRPr="002761F1">
        <w:rPr>
          <w:rFonts w:ascii="Times New Roman" w:eastAsia="MinionPro-Regular" w:hAnsi="Times New Roman" w:cs="Times New Roman"/>
          <w:sz w:val="24"/>
          <w:szCs w:val="24"/>
        </w:rPr>
        <w:t xml:space="preserve">, далее при их максимальной концентрации в условиях стресса. </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xml:space="preserve"> сульфат имеет многочисленные биологические эффекты: превращается</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периферических тканях в тестостерон или эстрогены, участвует в иммунном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ответе, проявляет свойства </w:t>
      </w:r>
      <w:proofErr w:type="spellStart"/>
      <w:r w:rsidRPr="002761F1">
        <w:rPr>
          <w:rFonts w:ascii="Times New Roman" w:eastAsia="MinionPro-Regular" w:hAnsi="Times New Roman" w:cs="Times New Roman"/>
          <w:sz w:val="24"/>
          <w:szCs w:val="24"/>
        </w:rPr>
        <w:t>нейростероида</w:t>
      </w:r>
      <w:proofErr w:type="spellEnd"/>
      <w:r w:rsidRPr="002761F1">
        <w:rPr>
          <w:rFonts w:ascii="Times New Roman" w:eastAsia="MinionPro-Regular" w:hAnsi="Times New Roman" w:cs="Times New Roman"/>
          <w:sz w:val="24"/>
          <w:szCs w:val="24"/>
        </w:rPr>
        <w:t>, влияет на состояние миокарда.</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Показано, что его продукция с возрастом уменьшается, а плазменные концентрации</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xml:space="preserve"> снижаются до 80% в возрасте от 25 до 75 лет, что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послужило поводом к широкому изучению его </w:t>
      </w:r>
      <w:proofErr w:type="spellStart"/>
      <w:r w:rsidRPr="002761F1">
        <w:rPr>
          <w:rFonts w:ascii="Times New Roman" w:eastAsia="MinionPro-Regular" w:hAnsi="Times New Roman" w:cs="Times New Roman"/>
          <w:sz w:val="24"/>
          <w:szCs w:val="24"/>
        </w:rPr>
        <w:t>геропротекторной</w:t>
      </w:r>
      <w:proofErr w:type="spellEnd"/>
      <w:r w:rsidRPr="002761F1">
        <w:rPr>
          <w:rFonts w:ascii="Times New Roman" w:eastAsia="MinionPro-Regular" w:hAnsi="Times New Roman" w:cs="Times New Roman"/>
          <w:sz w:val="24"/>
          <w:szCs w:val="24"/>
        </w:rPr>
        <w:t xml:space="preserve"> активности.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условиях эксперимента было установлено, что ДГ</w:t>
      </w:r>
      <w:r w:rsidR="007C265C">
        <w:rPr>
          <w:rFonts w:ascii="Times New Roman" w:eastAsia="MinionPro-Regular" w:hAnsi="Times New Roman" w:cs="Times New Roman"/>
          <w:sz w:val="24"/>
          <w:szCs w:val="24"/>
        </w:rPr>
        <w:t>ЭА угнетает синтез ДНК и образо</w:t>
      </w:r>
      <w:r w:rsidRPr="002761F1">
        <w:rPr>
          <w:rFonts w:ascii="Times New Roman" w:eastAsia="MinionPro-Regular" w:hAnsi="Times New Roman" w:cs="Times New Roman"/>
          <w:sz w:val="24"/>
          <w:szCs w:val="24"/>
        </w:rPr>
        <w:t>вание супероксидов в тканях организма, снижает массу тела, обладает антиатерогенным,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антидиабетическим и </w:t>
      </w:r>
      <w:proofErr w:type="spellStart"/>
      <w:r w:rsidRPr="002761F1">
        <w:rPr>
          <w:rFonts w:ascii="Times New Roman" w:eastAsia="MinionPro-Regular" w:hAnsi="Times New Roman" w:cs="Times New Roman"/>
          <w:sz w:val="24"/>
          <w:szCs w:val="24"/>
        </w:rPr>
        <w:t>антиаутоиммунным</w:t>
      </w:r>
      <w:proofErr w:type="spellEnd"/>
      <w:r w:rsidRPr="002761F1">
        <w:rPr>
          <w:rFonts w:ascii="Times New Roman" w:eastAsia="MinionPro-Regular" w:hAnsi="Times New Roman" w:cs="Times New Roman"/>
          <w:sz w:val="24"/>
          <w:szCs w:val="24"/>
        </w:rPr>
        <w:t xml:space="preserve"> действием. Добавление ДГЭА в корм мышам предотвращало образование </w:t>
      </w:r>
      <w:proofErr w:type="spellStart"/>
      <w:r w:rsidRPr="002761F1">
        <w:rPr>
          <w:rFonts w:ascii="Times New Roman" w:eastAsia="MinionPro-Regular" w:hAnsi="Times New Roman" w:cs="Times New Roman"/>
          <w:sz w:val="24"/>
          <w:szCs w:val="24"/>
        </w:rPr>
        <w:t>аутоантител</w:t>
      </w:r>
      <w:proofErr w:type="spellEnd"/>
      <w:r w:rsidRPr="002761F1">
        <w:rPr>
          <w:rFonts w:ascii="Times New Roman" w:eastAsia="MinionPro-Regular" w:hAnsi="Times New Roman" w:cs="Times New Roman"/>
          <w:sz w:val="24"/>
          <w:szCs w:val="24"/>
        </w:rPr>
        <w:t xml:space="preserve"> к </w:t>
      </w:r>
      <w:proofErr w:type="spellStart"/>
      <w:r w:rsidRPr="002761F1">
        <w:rPr>
          <w:rFonts w:ascii="Times New Roman" w:eastAsia="MinionPro-Regular" w:hAnsi="Times New Roman" w:cs="Times New Roman"/>
          <w:sz w:val="24"/>
          <w:szCs w:val="24"/>
        </w:rPr>
        <w:t>двунитевой</w:t>
      </w:r>
      <w:proofErr w:type="spellEnd"/>
      <w:r w:rsidRPr="002761F1">
        <w:rPr>
          <w:rFonts w:ascii="Times New Roman" w:eastAsia="MinionPro-Regular" w:hAnsi="Times New Roman" w:cs="Times New Roman"/>
          <w:sz w:val="24"/>
          <w:szCs w:val="24"/>
        </w:rPr>
        <w:t xml:space="preserve"> ДНК и увеличивало выживаемость мышей линии NZB [404], предотвращало развитие возрастной протеинурии 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хронического нефроза у крыс и мышей линии С57BL/6 и увеличивало продолжительность</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их жизни. ДГЭА угнетал развитие спонтанных </w:t>
      </w:r>
      <w:proofErr w:type="spellStart"/>
      <w:r w:rsidRPr="002761F1">
        <w:rPr>
          <w:rFonts w:ascii="Times New Roman" w:eastAsia="MinionPro-Regular" w:hAnsi="Times New Roman" w:cs="Times New Roman"/>
          <w:sz w:val="24"/>
          <w:szCs w:val="24"/>
        </w:rPr>
        <w:t>аденокарцином</w:t>
      </w:r>
      <w:proofErr w:type="spellEnd"/>
      <w:r w:rsidRPr="002761F1">
        <w:rPr>
          <w:rFonts w:ascii="Times New Roman" w:eastAsia="MinionPro-Regular" w:hAnsi="Times New Roman" w:cs="Times New Roman"/>
          <w:sz w:val="24"/>
          <w:szCs w:val="24"/>
        </w:rPr>
        <w:t xml:space="preserve"> молочной железы у</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мышей линии С3Н, а так же канцерогенез в коже, легких, толстой кишке, щитовидной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железе и печени, индуцируемый различными агентами. Однако в некоторых случаях ДГЭА</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может в одних тканях тормозить, а в других—стимулировать неопластический процесс,</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индуцируемый </w:t>
      </w:r>
      <w:proofErr w:type="spellStart"/>
      <w:r w:rsidRPr="002761F1">
        <w:rPr>
          <w:rFonts w:ascii="Times New Roman" w:eastAsia="MinionPro-Regular" w:hAnsi="Times New Roman" w:cs="Times New Roman"/>
          <w:sz w:val="24"/>
          <w:szCs w:val="24"/>
        </w:rPr>
        <w:t>дигидроксиди</w:t>
      </w:r>
      <w:proofErr w:type="spellEnd"/>
      <w:r w:rsidRPr="002761F1">
        <w:rPr>
          <w:rFonts w:ascii="Times New Roman" w:eastAsia="MinionPro-Regular" w:hAnsi="Times New Roman" w:cs="Times New Roman"/>
          <w:sz w:val="24"/>
          <w:szCs w:val="24"/>
        </w:rPr>
        <w:t>-n-</w:t>
      </w:r>
      <w:proofErr w:type="spellStart"/>
      <w:r w:rsidRPr="002761F1">
        <w:rPr>
          <w:rFonts w:ascii="Times New Roman" w:eastAsia="MinionPro-Regular" w:hAnsi="Times New Roman" w:cs="Times New Roman"/>
          <w:sz w:val="24"/>
          <w:szCs w:val="24"/>
        </w:rPr>
        <w:t>пропилнитрозамином</w:t>
      </w:r>
      <w:proofErr w:type="spellEnd"/>
      <w:r w:rsidRPr="002761F1">
        <w:rPr>
          <w:rFonts w:ascii="Times New Roman" w:eastAsia="MinionPro-Regular" w:hAnsi="Times New Roman" w:cs="Times New Roman"/>
          <w:sz w:val="24"/>
          <w:szCs w:val="24"/>
        </w:rPr>
        <w:t xml:space="preserve"> у крыс.</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ДГЭА, подобно другим </w:t>
      </w:r>
      <w:proofErr w:type="spellStart"/>
      <w:r w:rsidRPr="002761F1">
        <w:rPr>
          <w:rFonts w:ascii="Times New Roman" w:eastAsia="MinionPro-Regular" w:hAnsi="Times New Roman" w:cs="Times New Roman"/>
          <w:sz w:val="24"/>
          <w:szCs w:val="24"/>
        </w:rPr>
        <w:t>пролифераторам</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пероксисом</w:t>
      </w:r>
      <w:proofErr w:type="spellEnd"/>
      <w:r w:rsidRPr="002761F1">
        <w:rPr>
          <w:rFonts w:ascii="Times New Roman" w:eastAsia="MinionPro-Regular" w:hAnsi="Times New Roman" w:cs="Times New Roman"/>
          <w:sz w:val="24"/>
          <w:szCs w:val="24"/>
        </w:rPr>
        <w:t xml:space="preserve">, индуцирует у крыс </w:t>
      </w:r>
      <w:proofErr w:type="spellStart"/>
      <w:r w:rsidRPr="002761F1">
        <w:rPr>
          <w:rFonts w:ascii="Times New Roman" w:eastAsia="MinionPro-Regular" w:hAnsi="Times New Roman" w:cs="Times New Roman"/>
          <w:sz w:val="24"/>
          <w:szCs w:val="24"/>
        </w:rPr>
        <w:t>гепатомегалию</w:t>
      </w:r>
      <w:proofErr w:type="spellEnd"/>
      <w:r w:rsidRPr="002761F1">
        <w:rPr>
          <w:rFonts w:ascii="Times New Roman" w:eastAsia="MinionPro-Regular" w:hAnsi="Times New Roman" w:cs="Times New Roman"/>
          <w:sz w:val="24"/>
          <w:szCs w:val="24"/>
        </w:rPr>
        <w:t>,</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гиперпластические узелки и г</w:t>
      </w:r>
      <w:r w:rsidR="007C265C">
        <w:rPr>
          <w:rFonts w:ascii="Times New Roman" w:eastAsia="MinionPro-Regular" w:hAnsi="Times New Roman" w:cs="Times New Roman"/>
          <w:sz w:val="24"/>
          <w:szCs w:val="24"/>
        </w:rPr>
        <w:t>епатоцеллюлярные карциномы</w:t>
      </w:r>
      <w:r w:rsidRPr="002761F1">
        <w:rPr>
          <w:rFonts w:ascii="Times New Roman" w:eastAsia="MinionPro-Regular" w:hAnsi="Times New Roman" w:cs="Times New Roman"/>
          <w:sz w:val="24"/>
          <w:szCs w:val="24"/>
        </w:rPr>
        <w:t>. Механизм, которым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ДГЭА индуцирует опухоли печени, не ясен. Предполагае</w:t>
      </w:r>
      <w:r w:rsidR="007C265C">
        <w:rPr>
          <w:rFonts w:ascii="Times New Roman" w:eastAsia="MinionPro-Regular" w:hAnsi="Times New Roman" w:cs="Times New Roman"/>
          <w:sz w:val="24"/>
          <w:szCs w:val="24"/>
        </w:rPr>
        <w:t xml:space="preserve">тся, что его </w:t>
      </w:r>
      <w:proofErr w:type="spellStart"/>
      <w:r w:rsidR="007C265C">
        <w:rPr>
          <w:rFonts w:ascii="Times New Roman" w:eastAsia="MinionPro-Regular" w:hAnsi="Times New Roman" w:cs="Times New Roman"/>
          <w:sz w:val="24"/>
          <w:szCs w:val="24"/>
        </w:rPr>
        <w:t>канцерогенность</w:t>
      </w:r>
      <w:proofErr w:type="spellEnd"/>
      <w:r w:rsidR="007C265C">
        <w:rPr>
          <w:rFonts w:ascii="Times New Roman" w:eastAsia="MinionPro-Regular" w:hAnsi="Times New Roman" w:cs="Times New Roman"/>
          <w:sz w:val="24"/>
          <w:szCs w:val="24"/>
        </w:rPr>
        <w:t xml:space="preserve"> мо</w:t>
      </w:r>
      <w:r w:rsidRPr="002761F1">
        <w:rPr>
          <w:rFonts w:ascii="Times New Roman" w:eastAsia="MinionPro-Regular" w:hAnsi="Times New Roman" w:cs="Times New Roman"/>
          <w:sz w:val="24"/>
          <w:szCs w:val="24"/>
        </w:rPr>
        <w:t>жет быть опосредована окислительным стрессом.</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Половые гормоны и контрацептивы</w:t>
      </w:r>
      <w:r w:rsidR="007C265C">
        <w:rPr>
          <w:rFonts w:ascii="Times New Roman" w:eastAsia="MinionPro-Regular" w:hAnsi="Times New Roman" w:cs="Times New Roman"/>
          <w:b/>
          <w:bCs/>
          <w:sz w:val="24"/>
          <w:szCs w:val="24"/>
        </w:rPr>
        <w:t xml:space="preserve">. </w:t>
      </w:r>
      <w:r w:rsidRPr="002761F1">
        <w:rPr>
          <w:rFonts w:ascii="Times New Roman" w:eastAsia="MinionPro-Regular" w:hAnsi="Times New Roman" w:cs="Times New Roman"/>
          <w:b/>
          <w:bCs/>
          <w:sz w:val="24"/>
          <w:szCs w:val="24"/>
        </w:rPr>
        <w:t xml:space="preserve">Тестостерон. </w:t>
      </w:r>
      <w:r w:rsidRPr="002761F1">
        <w:rPr>
          <w:rFonts w:ascii="Times New Roman" w:eastAsia="MinionPro-Regular" w:hAnsi="Times New Roman" w:cs="Times New Roman"/>
          <w:sz w:val="24"/>
          <w:szCs w:val="24"/>
        </w:rPr>
        <w:t>Известно, что сывороточный уровень тестостерона снижается постепенно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параллельно увеличению возраста мужчин. Многие проявления, связанные с возрастом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 мужчин, в том числе и атрофия мышц, слабость, остеопороз, снижение сексуальной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функции и увеличение массы жира похожи на изменения, связанные с недостаточностью</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тестостерона у молодых мужчин. Это сходство позволяет предположить, что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компенсация снижения уровня тестостерона может предотвратить или нейтрализовать</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последствия старения.</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 здоровых пожилых мужчин с исходно низко-нормальным уровнем тестостерона в</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крови заместительная терапия тестостероном приводит к увеличению мышечной массы</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тел</w:t>
      </w:r>
      <w:r w:rsidR="007C265C">
        <w:rPr>
          <w:rFonts w:ascii="Times New Roman" w:eastAsia="MinionPro-Regular" w:hAnsi="Times New Roman" w:cs="Times New Roman"/>
          <w:sz w:val="24"/>
          <w:szCs w:val="24"/>
        </w:rPr>
        <w:t>а и снижению жировой массы</w:t>
      </w:r>
      <w:r w:rsidRPr="002761F1">
        <w:rPr>
          <w:rFonts w:ascii="Times New Roman" w:eastAsia="MinionPro-Regular" w:hAnsi="Times New Roman" w:cs="Times New Roman"/>
          <w:sz w:val="24"/>
          <w:szCs w:val="24"/>
        </w:rPr>
        <w:t>. Увеличение мышечной массы тела и уменьшение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массы жира при применении тестостерона у пожилых мужчин сопоставимо с эффектами,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которые наблюдали при использовании тестостерона у молодых мужчин с </w:t>
      </w:r>
      <w:proofErr w:type="spellStart"/>
      <w:r w:rsidRPr="002761F1">
        <w:rPr>
          <w:rFonts w:ascii="Times New Roman" w:eastAsia="MinionPro-Regular" w:hAnsi="Times New Roman" w:cs="Times New Roman"/>
          <w:sz w:val="24"/>
          <w:szCs w:val="24"/>
        </w:rPr>
        <w:t>гипогонадизмом</w:t>
      </w:r>
      <w:proofErr w:type="spellEnd"/>
      <w:r w:rsidRPr="002761F1">
        <w:rPr>
          <w:rFonts w:ascii="Times New Roman" w:eastAsia="MinionPro-Regular" w:hAnsi="Times New Roman" w:cs="Times New Roman"/>
          <w:sz w:val="24"/>
          <w:szCs w:val="24"/>
        </w:rPr>
        <w:t xml:space="preserve">. В большинстве исследований </w:t>
      </w:r>
      <w:proofErr w:type="spellStart"/>
      <w:r w:rsidRPr="002761F1">
        <w:rPr>
          <w:rFonts w:ascii="Times New Roman" w:eastAsia="MinionPro-Regular" w:hAnsi="Times New Roman" w:cs="Times New Roman"/>
          <w:sz w:val="24"/>
          <w:szCs w:val="24"/>
        </w:rPr>
        <w:t>констатируетcя</w:t>
      </w:r>
      <w:proofErr w:type="spellEnd"/>
      <w:r w:rsidRPr="002761F1">
        <w:rPr>
          <w:rFonts w:ascii="Times New Roman" w:eastAsia="MinionPro-Regular" w:hAnsi="Times New Roman" w:cs="Times New Roman"/>
          <w:sz w:val="24"/>
          <w:szCs w:val="24"/>
        </w:rPr>
        <w:t>, что увеличение мышечной массы не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сопровождается увеличением силы мышц или функциональной подвижности. Между тем,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мышечная сила </w:t>
      </w:r>
      <w:r w:rsidRPr="002761F1">
        <w:rPr>
          <w:rFonts w:ascii="Times New Roman" w:eastAsia="MinionPro-Regular" w:hAnsi="Times New Roman" w:cs="Times New Roman"/>
          <w:sz w:val="24"/>
          <w:szCs w:val="24"/>
        </w:rPr>
        <w:lastRenderedPageBreak/>
        <w:t>является ключевым фактором в поддержании качества жизни у пожилых</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людей. В самом большом на </w:t>
      </w:r>
      <w:proofErr w:type="spellStart"/>
      <w:r w:rsidRPr="002761F1">
        <w:rPr>
          <w:rFonts w:ascii="Times New Roman" w:eastAsia="MinionPro-Regular" w:hAnsi="Times New Roman" w:cs="Times New Roman"/>
          <w:sz w:val="24"/>
          <w:szCs w:val="24"/>
        </w:rPr>
        <w:t>сегоняшний</w:t>
      </w:r>
      <w:proofErr w:type="spellEnd"/>
      <w:r w:rsidRPr="002761F1">
        <w:rPr>
          <w:rFonts w:ascii="Times New Roman" w:eastAsia="MinionPro-Regular" w:hAnsi="Times New Roman" w:cs="Times New Roman"/>
          <w:sz w:val="24"/>
          <w:szCs w:val="24"/>
        </w:rPr>
        <w:t xml:space="preserve"> день </w:t>
      </w:r>
      <w:proofErr w:type="spellStart"/>
      <w:r w:rsidRPr="002761F1">
        <w:rPr>
          <w:rFonts w:ascii="Times New Roman" w:eastAsia="MinionPro-Regular" w:hAnsi="Times New Roman" w:cs="Times New Roman"/>
          <w:sz w:val="24"/>
          <w:szCs w:val="24"/>
        </w:rPr>
        <w:t>рандомизированном</w:t>
      </w:r>
      <w:proofErr w:type="spellEnd"/>
      <w:r w:rsidRPr="002761F1">
        <w:rPr>
          <w:rFonts w:ascii="Times New Roman" w:eastAsia="MinionPro-Regular" w:hAnsi="Times New Roman" w:cs="Times New Roman"/>
          <w:sz w:val="24"/>
          <w:szCs w:val="24"/>
        </w:rPr>
        <w:t xml:space="preserve"> исследовании с двойным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слепым контролем использование тестостерона (160 мг внутрь) в течение 6 месяцев у</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мужчин старшего возраста с исходно низким уровнем концентрации тестостерона не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оказывало влияния на когнитивные функции, не влияло на плотность костной ткани,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но способствовало увеличению мышечной массы тела (увеличение мышечной массы не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сопровождалось увеличением мышечной силы или функциональной подвижности), одновременно чувствительность рецепторов к инсулину увеличилась, при этом никакого отрицательного влияния на параметры и функцию предстательной железы не </w:t>
      </w:r>
      <w:r w:rsidR="007C265C">
        <w:rPr>
          <w:rFonts w:ascii="Times New Roman" w:eastAsia="MinionPro-Regular" w:hAnsi="Times New Roman" w:cs="Times New Roman"/>
          <w:sz w:val="24"/>
          <w:szCs w:val="24"/>
        </w:rPr>
        <w:t>найдено</w:t>
      </w:r>
      <w:r w:rsidRPr="002761F1">
        <w:rPr>
          <w:rFonts w:ascii="Times New Roman" w:eastAsia="MinionPro-Regular" w:hAnsi="Times New Roman" w:cs="Times New Roman"/>
          <w:sz w:val="24"/>
          <w:szCs w:val="24"/>
        </w:rPr>
        <w:t>.</w:t>
      </w:r>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Метаанализ</w:t>
      </w:r>
      <w:proofErr w:type="spellEnd"/>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клинических исследований, пров</w:t>
      </w:r>
      <w:r w:rsidR="007C265C">
        <w:rPr>
          <w:rFonts w:ascii="Times New Roman" w:eastAsia="MinionPro-Regular" w:hAnsi="Times New Roman" w:cs="Times New Roman"/>
          <w:sz w:val="24"/>
          <w:szCs w:val="24"/>
        </w:rPr>
        <w:t>еденных на здоровых пожилых муж</w:t>
      </w:r>
      <w:r w:rsidRPr="002761F1">
        <w:rPr>
          <w:rFonts w:ascii="Times New Roman" w:eastAsia="MinionPro-Regular" w:hAnsi="Times New Roman" w:cs="Times New Roman"/>
          <w:sz w:val="24"/>
          <w:szCs w:val="24"/>
        </w:rPr>
        <w:t xml:space="preserve">чин с низким уровнем тестостерона или клиническими признаками </w:t>
      </w:r>
      <w:proofErr w:type="spellStart"/>
      <w:r w:rsidRPr="002761F1">
        <w:rPr>
          <w:rFonts w:ascii="Times New Roman" w:eastAsia="MinionPro-Regular" w:hAnsi="Times New Roman" w:cs="Times New Roman"/>
          <w:sz w:val="24"/>
          <w:szCs w:val="24"/>
        </w:rPr>
        <w:t>гипогонадизма</w:t>
      </w:r>
      <w:proofErr w:type="spellEnd"/>
      <w:r w:rsidRPr="002761F1">
        <w:rPr>
          <w:rFonts w:ascii="Times New Roman" w:eastAsia="MinionPro-Regular" w:hAnsi="Times New Roman" w:cs="Times New Roman"/>
          <w:sz w:val="24"/>
          <w:szCs w:val="24"/>
        </w:rPr>
        <w:t xml:space="preserve"> при</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использовании тестостерона выявляет эффект умеренного увеличения мышечной силы,</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наряду с увеличением мышечной массы.</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Под влиянием заместительной терапии тестостероном здоровых мужчин с исходно сниженным уровнем тестостерона плазмы уменьшение массы жира сопровождается снижением</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концентрации глюкозы в плазме и увеличением резистентности к инсулину. Исследования</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 применению тестостерона у мужчин с диабетом второго типа или с ожирением также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выявили снижение концентрации глюкозы в крови, у</w:t>
      </w:r>
      <w:r w:rsidR="007C265C">
        <w:rPr>
          <w:rFonts w:ascii="Times New Roman" w:eastAsia="MinionPro-Regular" w:hAnsi="Times New Roman" w:cs="Times New Roman"/>
          <w:sz w:val="24"/>
          <w:szCs w:val="24"/>
        </w:rPr>
        <w:t>меньшение плазменного уровня ин</w:t>
      </w:r>
      <w:r w:rsidRPr="002761F1">
        <w:rPr>
          <w:rFonts w:ascii="Times New Roman" w:eastAsia="MinionPro-Regular" w:hAnsi="Times New Roman" w:cs="Times New Roman"/>
          <w:sz w:val="24"/>
          <w:szCs w:val="24"/>
        </w:rPr>
        <w:t xml:space="preserve">сулина и </w:t>
      </w:r>
      <w:proofErr w:type="spellStart"/>
      <w:r w:rsidRPr="002761F1">
        <w:rPr>
          <w:rFonts w:ascii="Times New Roman" w:eastAsia="MinionPro-Regular" w:hAnsi="Times New Roman" w:cs="Times New Roman"/>
          <w:sz w:val="24"/>
          <w:szCs w:val="24"/>
        </w:rPr>
        <w:t>глюкозолированного</w:t>
      </w:r>
      <w:proofErr w:type="spellEnd"/>
      <w:r w:rsidRPr="002761F1">
        <w:rPr>
          <w:rFonts w:ascii="Times New Roman" w:eastAsia="MinionPro-Regular" w:hAnsi="Times New Roman" w:cs="Times New Roman"/>
          <w:sz w:val="24"/>
          <w:szCs w:val="24"/>
        </w:rPr>
        <w:t xml:space="preserve"> гемоглобина но увеличение чувствительности к инсулину.</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Пока доказательств благотворного влияния тестостерона на здоровье пожилых людей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недостаточно, не известен оптимальной целевой уровень сывороточного тестостерона, который должен быть достигнут в процессе заместительной терапии, чтобы минимизировать</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риски и иметь наибольшую пользу.</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 xml:space="preserve">Эстрогены. </w:t>
      </w:r>
      <w:r w:rsidRPr="002761F1">
        <w:rPr>
          <w:rFonts w:ascii="Times New Roman" w:eastAsia="MinionPro-Regular" w:hAnsi="Times New Roman" w:cs="Times New Roman"/>
          <w:sz w:val="24"/>
          <w:szCs w:val="24"/>
        </w:rPr>
        <w:t>За последние полвека сформировалось убеждение на основе экспериментальных исследований, что заместительная терапия эстрогенами в период менопаузы могла бы</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предотвратить многие проявления старения, в том числе остеопороз, сердечно-сосудистые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заболевания, снижение сексуальной и когнитивные функций.</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Эта парадигма вначале привела к повсеместному использованию заместительной гормональной терапии после менопаузы. Практика использования эстрогенов в качестве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xml:space="preserve"> реализована в полной мере в </w:t>
      </w:r>
      <w:proofErr w:type="spellStart"/>
      <w:r w:rsidRPr="002761F1">
        <w:rPr>
          <w:rFonts w:ascii="Times New Roman" w:eastAsia="MinionPro-Regular" w:hAnsi="Times New Roman" w:cs="Times New Roman"/>
          <w:sz w:val="24"/>
          <w:szCs w:val="24"/>
        </w:rPr>
        <w:t>American</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Academy</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of</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Anti-Aging</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Medicine</w:t>
      </w:r>
      <w:proofErr w:type="spellEnd"/>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(A4M), где практикуется система </w:t>
      </w:r>
      <w:proofErr w:type="spellStart"/>
      <w:r w:rsidRPr="002761F1">
        <w:rPr>
          <w:rFonts w:ascii="Times New Roman" w:eastAsia="MinionPro-Regular" w:hAnsi="Times New Roman" w:cs="Times New Roman"/>
          <w:sz w:val="24"/>
          <w:szCs w:val="24"/>
        </w:rPr>
        <w:t>био</w:t>
      </w:r>
      <w:proofErr w:type="spellEnd"/>
      <w:r w:rsidRPr="002761F1">
        <w:rPr>
          <w:rFonts w:ascii="Times New Roman" w:eastAsia="MinionPro-Regular" w:hAnsi="Times New Roman" w:cs="Times New Roman"/>
          <w:sz w:val="24"/>
          <w:szCs w:val="24"/>
        </w:rPr>
        <w:t>-идентичной гормонотерапии—</w:t>
      </w:r>
      <w:proofErr w:type="spellStart"/>
      <w:r w:rsidRPr="002761F1">
        <w:rPr>
          <w:rFonts w:ascii="Times New Roman" w:eastAsia="MinionPro-Regular" w:hAnsi="Times New Roman" w:cs="Times New Roman"/>
          <w:sz w:val="24"/>
          <w:szCs w:val="24"/>
        </w:rPr>
        <w:t>bio-identical</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hormone</w:t>
      </w:r>
      <w:proofErr w:type="spellEnd"/>
      <w:r w:rsidR="007C265C">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replacement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therapy</w:t>
      </w:r>
      <w:proofErr w:type="spellEnd"/>
      <w:r w:rsidRPr="002761F1">
        <w:rPr>
          <w:rFonts w:ascii="Times New Roman" w:eastAsia="MinionPro-Regular" w:hAnsi="Times New Roman" w:cs="Times New Roman"/>
          <w:sz w:val="24"/>
          <w:szCs w:val="24"/>
        </w:rPr>
        <w:t xml:space="preserve"> (BHRT) в течение более чем 20 лет.</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Выгоды для женщин такой терапии могут включать следующее по K.D. </w:t>
      </w:r>
      <w:proofErr w:type="spellStart"/>
      <w:r w:rsidRPr="002761F1">
        <w:rPr>
          <w:rFonts w:ascii="Times New Roman" w:eastAsia="MinionPro-Regular" w:hAnsi="Times New Roman" w:cs="Times New Roman"/>
          <w:sz w:val="24"/>
          <w:szCs w:val="24"/>
        </w:rPr>
        <w:t>Reed</w:t>
      </w:r>
      <w:proofErr w:type="spellEnd"/>
      <w:r w:rsidRPr="002761F1">
        <w:rPr>
          <w:rFonts w:ascii="Times New Roman" w:eastAsia="MinionPro-Regular" w:hAnsi="Times New Roman" w:cs="Times New Roman"/>
          <w:sz w:val="24"/>
          <w:szCs w:val="24"/>
        </w:rPr>
        <w:t xml:space="preserve">, J. </w:t>
      </w:r>
      <w:proofErr w:type="spellStart"/>
      <w:r w:rsidRPr="002761F1">
        <w:rPr>
          <w:rFonts w:ascii="Times New Roman" w:eastAsia="MinionPro-Regular" w:hAnsi="Times New Roman" w:cs="Times New Roman"/>
          <w:sz w:val="24"/>
          <w:szCs w:val="24"/>
        </w:rPr>
        <w:t>Drusko</w:t>
      </w:r>
      <w:proofErr w:type="spellEnd"/>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L. </w:t>
      </w:r>
      <w:proofErr w:type="spellStart"/>
      <w:r w:rsidRPr="002761F1">
        <w:rPr>
          <w:rFonts w:ascii="Times New Roman" w:eastAsia="MinionPro-Regular" w:hAnsi="Times New Roman" w:cs="Times New Roman"/>
          <w:sz w:val="24"/>
          <w:szCs w:val="24"/>
        </w:rPr>
        <w:t>Boothby</w:t>
      </w:r>
      <w:proofErr w:type="spellEnd"/>
      <w:r w:rsidR="007C265C">
        <w:rPr>
          <w:rFonts w:ascii="Times New Roman" w:eastAsia="MinionPro-Regular" w:hAnsi="Times New Roman" w:cs="Times New Roman"/>
          <w:sz w:val="24"/>
          <w:szCs w:val="24"/>
        </w:rPr>
        <w:t>:</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снижение риска остеопороза и восстановление прочности костей;</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уменьшение сухости влагалища;</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поддержание мышечной массы и мышечной силы;</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снижение риска рака матки и рака молочной железы;</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снижение риска развития депрессии;</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улучшение сна;</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улучшение настроения, концентрации и памяти;</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повышение либидо.</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Однако после недавней публикации результатов </w:t>
      </w:r>
      <w:proofErr w:type="spellStart"/>
      <w:r w:rsidRPr="002761F1">
        <w:rPr>
          <w:rFonts w:ascii="Times New Roman" w:eastAsia="MinionPro-Regular" w:hAnsi="Times New Roman" w:cs="Times New Roman"/>
          <w:sz w:val="24"/>
          <w:szCs w:val="24"/>
        </w:rPr>
        <w:t>Women’s</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Health</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Initiative</w:t>
      </w:r>
      <w:proofErr w:type="spellEnd"/>
      <w:r w:rsidRPr="002761F1">
        <w:rPr>
          <w:rFonts w:ascii="Times New Roman" w:eastAsia="MinionPro-Regular" w:hAnsi="Times New Roman" w:cs="Times New Roman"/>
          <w:sz w:val="24"/>
          <w:szCs w:val="24"/>
        </w:rPr>
        <w:t xml:space="preserve"> (WHI) </w:t>
      </w:r>
      <w:proofErr w:type="spellStart"/>
      <w:r w:rsidRPr="002761F1">
        <w:rPr>
          <w:rFonts w:ascii="Times New Roman" w:eastAsia="MinionPro-Regular" w:hAnsi="Times New Roman" w:cs="Times New Roman"/>
          <w:sz w:val="24"/>
          <w:szCs w:val="24"/>
        </w:rPr>
        <w:t>study</w:t>
      </w:r>
      <w:proofErr w:type="spellEnd"/>
      <w:r w:rsidRPr="002761F1">
        <w:rPr>
          <w:rFonts w:ascii="Times New Roman" w:eastAsia="MinionPro-Regular" w:hAnsi="Times New Roman" w:cs="Times New Roman"/>
          <w:sz w:val="24"/>
          <w:szCs w:val="24"/>
        </w:rPr>
        <w:t>,</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этот энтузиазм сильно уменьшился, появились иные клинические рекомендации. Было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установлено, что при заместительной </w:t>
      </w:r>
      <w:proofErr w:type="spellStart"/>
      <w:r w:rsidRPr="002761F1">
        <w:rPr>
          <w:rFonts w:ascii="Times New Roman" w:eastAsia="MinionPro-Regular" w:hAnsi="Times New Roman" w:cs="Times New Roman"/>
          <w:sz w:val="24"/>
          <w:szCs w:val="24"/>
        </w:rPr>
        <w:t>эстрогенотерапии</w:t>
      </w:r>
      <w:proofErr w:type="spellEnd"/>
      <w:r w:rsidRPr="002761F1">
        <w:rPr>
          <w:rFonts w:ascii="Times New Roman" w:eastAsia="MinionPro-Regular" w:hAnsi="Times New Roman" w:cs="Times New Roman"/>
          <w:sz w:val="24"/>
          <w:szCs w:val="24"/>
        </w:rPr>
        <w:t xml:space="preserve"> растёт риск рака молочной железы,</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эмболии лёгких, инсульта и, возможно, ишемической болезни сердца.</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Хотя последние крупные клинические исследования демонстрируют, пагубное влияние</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 здоровье женщин заместительной гормональной </w:t>
      </w:r>
      <w:proofErr w:type="spellStart"/>
      <w:r w:rsidRPr="002761F1">
        <w:rPr>
          <w:rFonts w:ascii="Times New Roman" w:eastAsia="MinionPro-Regular" w:hAnsi="Times New Roman" w:cs="Times New Roman"/>
          <w:sz w:val="24"/>
          <w:szCs w:val="24"/>
        </w:rPr>
        <w:t>эстрогенотерапии</w:t>
      </w:r>
      <w:proofErr w:type="spellEnd"/>
      <w:r w:rsidRPr="002761F1">
        <w:rPr>
          <w:rFonts w:ascii="Times New Roman" w:eastAsia="MinionPro-Regular" w:hAnsi="Times New Roman" w:cs="Times New Roman"/>
          <w:sz w:val="24"/>
          <w:szCs w:val="24"/>
        </w:rPr>
        <w:t xml:space="preserve"> в постменопаузе, но</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одновременно они же повышают интерес к использованию пищевых продуктов и экстрактов растений, содержащих </w:t>
      </w:r>
      <w:proofErr w:type="spellStart"/>
      <w:r w:rsidRPr="002761F1">
        <w:rPr>
          <w:rFonts w:ascii="Times New Roman" w:eastAsia="MinionPro-Regular" w:hAnsi="Times New Roman" w:cs="Times New Roman"/>
          <w:sz w:val="24"/>
          <w:szCs w:val="24"/>
        </w:rPr>
        <w:t>фитоэстрогены</w:t>
      </w:r>
      <w:proofErr w:type="spellEnd"/>
      <w:r w:rsidRPr="002761F1">
        <w:rPr>
          <w:rFonts w:ascii="Times New Roman" w:eastAsia="MinionPro-Regular" w:hAnsi="Times New Roman" w:cs="Times New Roman"/>
          <w:sz w:val="24"/>
          <w:szCs w:val="24"/>
        </w:rPr>
        <w:t xml:space="preserve"> в качестве безопасный альтернативы лечения</w:t>
      </w:r>
      <w:r w:rsidR="007C265C">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симптомов когнитивных нарушений, связанных с возрастом и </w:t>
      </w:r>
      <w:proofErr w:type="spellStart"/>
      <w:r w:rsidRPr="002761F1">
        <w:rPr>
          <w:rFonts w:ascii="Times New Roman" w:eastAsia="MinionPro-Regular" w:hAnsi="Times New Roman" w:cs="Times New Roman"/>
          <w:sz w:val="24"/>
          <w:szCs w:val="24"/>
        </w:rPr>
        <w:t>нейродегенеративных</w:t>
      </w:r>
      <w:proofErr w:type="spellEnd"/>
      <w:r w:rsidRPr="002761F1">
        <w:rPr>
          <w:rFonts w:ascii="Times New Roman" w:eastAsia="MinionPro-Regular" w:hAnsi="Times New Roman" w:cs="Times New Roman"/>
          <w:sz w:val="24"/>
          <w:szCs w:val="24"/>
        </w:rPr>
        <w:t xml:space="preserve"> за</w:t>
      </w:r>
      <w:r w:rsidR="007C265C">
        <w:rPr>
          <w:rFonts w:ascii="Times New Roman" w:eastAsia="MinionPro-Regular" w:hAnsi="Times New Roman" w:cs="Times New Roman"/>
          <w:sz w:val="24"/>
          <w:szCs w:val="24"/>
        </w:rPr>
        <w:t>болеваний</w:t>
      </w:r>
      <w:r w:rsidRPr="002761F1">
        <w:rPr>
          <w:rFonts w:ascii="Times New Roman" w:eastAsia="MinionPro-Regular" w:hAnsi="Times New Roman" w:cs="Times New Roman"/>
          <w:sz w:val="24"/>
          <w:szCs w:val="24"/>
        </w:rPr>
        <w:t>.</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Pr="002761F1" w:rsidRDefault="006B16EB" w:rsidP="00882F19">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 xml:space="preserve">Лекция №11. Адаптогены. </w:t>
      </w:r>
      <w:proofErr w:type="spellStart"/>
      <w:r w:rsidRPr="002761F1">
        <w:rPr>
          <w:rFonts w:ascii="Times New Roman" w:eastAsia="MinionPro-Regular" w:hAnsi="Times New Roman" w:cs="Times New Roman"/>
          <w:b/>
          <w:sz w:val="24"/>
          <w:szCs w:val="24"/>
        </w:rPr>
        <w:t>Коэнзим</w:t>
      </w:r>
      <w:proofErr w:type="spellEnd"/>
      <w:r w:rsidRPr="002761F1">
        <w:rPr>
          <w:rFonts w:ascii="Times New Roman" w:eastAsia="MinionPro-Regular" w:hAnsi="Times New Roman" w:cs="Times New Roman"/>
          <w:b/>
          <w:sz w:val="24"/>
          <w:szCs w:val="24"/>
        </w:rPr>
        <w:t xml:space="preserve"> Q (</w:t>
      </w:r>
      <w:proofErr w:type="spellStart"/>
      <w:r w:rsidRPr="002761F1">
        <w:rPr>
          <w:rFonts w:ascii="Times New Roman" w:eastAsia="MinionPro-Regular" w:hAnsi="Times New Roman" w:cs="Times New Roman"/>
          <w:b/>
          <w:sz w:val="24"/>
          <w:szCs w:val="24"/>
        </w:rPr>
        <w:t>убихинон</w:t>
      </w:r>
      <w:proofErr w:type="spellEnd"/>
      <w:r w:rsidRPr="002761F1">
        <w:rPr>
          <w:rFonts w:ascii="Times New Roman" w:eastAsia="MinionPro-Regular" w:hAnsi="Times New Roman" w:cs="Times New Roman"/>
          <w:b/>
          <w:sz w:val="24"/>
          <w:szCs w:val="24"/>
        </w:rPr>
        <w:t xml:space="preserve"> Q10). </w:t>
      </w:r>
      <w:proofErr w:type="spellStart"/>
      <w:r w:rsidRPr="002761F1">
        <w:rPr>
          <w:rFonts w:ascii="Times New Roman" w:eastAsia="MinionPro-Regular" w:hAnsi="Times New Roman" w:cs="Times New Roman"/>
          <w:b/>
          <w:sz w:val="24"/>
          <w:szCs w:val="24"/>
        </w:rPr>
        <w:t>Энтеросорбенты</w:t>
      </w:r>
      <w:proofErr w:type="spellEnd"/>
      <w:r w:rsidRPr="002761F1">
        <w:rPr>
          <w:rFonts w:ascii="Times New Roman" w:eastAsia="MinionPro-Regular" w:hAnsi="Times New Roman" w:cs="Times New Roman"/>
          <w:b/>
          <w:sz w:val="24"/>
          <w:szCs w:val="24"/>
        </w:rPr>
        <w:t>.</w:t>
      </w:r>
    </w:p>
    <w:p w:rsidR="00882F19" w:rsidRDefault="00882F19" w:rsidP="002761F1">
      <w:pPr>
        <w:autoSpaceDE w:val="0"/>
        <w:autoSpaceDN w:val="0"/>
        <w:adjustRightInd w:val="0"/>
        <w:spacing w:after="0" w:line="240" w:lineRule="auto"/>
        <w:jc w:val="both"/>
        <w:rPr>
          <w:rFonts w:ascii="Times New Roman" w:hAnsi="Times New Roman" w:cs="Times New Roman"/>
          <w:b/>
          <w:bCs/>
          <w:sz w:val="24"/>
          <w:szCs w:val="24"/>
        </w:rPr>
      </w:pPr>
    </w:p>
    <w:p w:rsidR="00F102EA" w:rsidRPr="002761F1" w:rsidRDefault="00F102EA" w:rsidP="002761F1">
      <w:pPr>
        <w:autoSpaceDE w:val="0"/>
        <w:autoSpaceDN w:val="0"/>
        <w:adjustRightInd w:val="0"/>
        <w:spacing w:after="0" w:line="240" w:lineRule="auto"/>
        <w:jc w:val="both"/>
        <w:rPr>
          <w:rFonts w:ascii="Times New Roman" w:hAnsi="Times New Roman" w:cs="Times New Roman"/>
          <w:b/>
          <w:bCs/>
          <w:sz w:val="24"/>
          <w:szCs w:val="24"/>
        </w:rPr>
      </w:pPr>
      <w:r w:rsidRPr="002761F1">
        <w:rPr>
          <w:rFonts w:ascii="Times New Roman" w:hAnsi="Times New Roman" w:cs="Times New Roman"/>
          <w:b/>
          <w:bCs/>
          <w:sz w:val="24"/>
          <w:szCs w:val="24"/>
        </w:rPr>
        <w:t>Адаптогены</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Адаптогены—фармакологическая группа препаратов природного или искусственного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происхождения, способных повышать неспецифическую сопротивляемость организма к</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широкому спектру вредных воздействий физической, химической и биологической природы. К адаптогенам относят вещества, которые создают в организме состояние неспецифической сопротивляемости к неблагоприятным факторам внешней среды и оказывают</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антистрессорный эффект. Наиболее известные адаптогены:</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 растительного происхождения: </w:t>
      </w:r>
      <w:proofErr w:type="spellStart"/>
      <w:r w:rsidRPr="002761F1">
        <w:rPr>
          <w:rFonts w:ascii="Times New Roman" w:eastAsia="MinionPro-Regular" w:hAnsi="Times New Roman" w:cs="Times New Roman"/>
          <w:sz w:val="24"/>
          <w:szCs w:val="24"/>
        </w:rPr>
        <w:t>родиола</w:t>
      </w:r>
      <w:proofErr w:type="spellEnd"/>
      <w:r w:rsidRPr="002761F1">
        <w:rPr>
          <w:rFonts w:ascii="Times New Roman" w:eastAsia="MinionPro-Regular" w:hAnsi="Times New Roman" w:cs="Times New Roman"/>
          <w:sz w:val="24"/>
          <w:szCs w:val="24"/>
        </w:rPr>
        <w:t xml:space="preserve"> розовая, женьшень, элеутерококк, аралия,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астрагал, золототысячник, лимонник, облепиха, имбирь и др.;</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минерального происхождения: мумиё;</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животного происхождения (в том числе препараты продуктов жизнедеятельности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животных): панты северного оленя (</w:t>
      </w:r>
      <w:proofErr w:type="spellStart"/>
      <w:r w:rsidRPr="002761F1">
        <w:rPr>
          <w:rFonts w:ascii="Times New Roman" w:eastAsia="MinionPro-Regular" w:hAnsi="Times New Roman" w:cs="Times New Roman"/>
          <w:sz w:val="24"/>
          <w:szCs w:val="24"/>
        </w:rPr>
        <w:t>цыгапан</w:t>
      </w:r>
      <w:proofErr w:type="spellEnd"/>
      <w:r w:rsidRPr="002761F1">
        <w:rPr>
          <w:rFonts w:ascii="Times New Roman" w:eastAsia="MinionPro-Regular" w:hAnsi="Times New Roman" w:cs="Times New Roman"/>
          <w:sz w:val="24"/>
          <w:szCs w:val="24"/>
        </w:rPr>
        <w:t>, пантокрин), продукты жизнедеятельности пчёл (</w:t>
      </w:r>
      <w:proofErr w:type="spellStart"/>
      <w:r w:rsidRPr="002761F1">
        <w:rPr>
          <w:rFonts w:ascii="Times New Roman" w:eastAsia="MinionPro-Regular" w:hAnsi="Times New Roman" w:cs="Times New Roman"/>
          <w:sz w:val="24"/>
          <w:szCs w:val="24"/>
        </w:rPr>
        <w:t>апилак</w:t>
      </w:r>
      <w:proofErr w:type="spellEnd"/>
      <w:r w:rsidRPr="002761F1">
        <w:rPr>
          <w:rFonts w:ascii="Times New Roman" w:eastAsia="MinionPro-Regular" w:hAnsi="Times New Roman" w:cs="Times New Roman"/>
          <w:sz w:val="24"/>
          <w:szCs w:val="24"/>
        </w:rPr>
        <w:t xml:space="preserve"> и др.);</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синтетические (</w:t>
      </w:r>
      <w:proofErr w:type="spellStart"/>
      <w:r w:rsidRPr="002761F1">
        <w:rPr>
          <w:rFonts w:ascii="Times New Roman" w:eastAsia="MinionPro-Regular" w:hAnsi="Times New Roman" w:cs="Times New Roman"/>
          <w:sz w:val="24"/>
          <w:szCs w:val="24"/>
        </w:rPr>
        <w:t>фенотропил</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трекрезан</w:t>
      </w:r>
      <w:proofErr w:type="spellEnd"/>
      <w:r w:rsidRPr="002761F1">
        <w:rPr>
          <w:rFonts w:ascii="Times New Roman" w:eastAsia="MinionPro-Regular" w:hAnsi="Times New Roman" w:cs="Times New Roman"/>
          <w:sz w:val="24"/>
          <w:szCs w:val="24"/>
        </w:rPr>
        <w:t>).</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Среди наиболее изученных адаптогенов следует, прежде всего, упомянуть препараты</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женьшеня и элеутерококка. Спектр их действия достаточно широк. Учитывая </w:t>
      </w:r>
      <w:proofErr w:type="spellStart"/>
      <w:r w:rsidRPr="002761F1">
        <w:rPr>
          <w:rFonts w:ascii="Times New Roman" w:eastAsia="MinionPro-Regular" w:hAnsi="Times New Roman" w:cs="Times New Roman"/>
          <w:sz w:val="24"/>
          <w:szCs w:val="24"/>
        </w:rPr>
        <w:t>адаптогенные</w:t>
      </w:r>
      <w:proofErr w:type="spellEnd"/>
      <w:r w:rsidRPr="002761F1">
        <w:rPr>
          <w:rFonts w:ascii="Times New Roman" w:eastAsia="MinionPro-Regular" w:hAnsi="Times New Roman" w:cs="Times New Roman"/>
          <w:sz w:val="24"/>
          <w:szCs w:val="24"/>
        </w:rPr>
        <w:t xml:space="preserve"> свойства женьшеня и элеутерококка и их способность защищать и активировать</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генетический </w:t>
      </w:r>
      <w:proofErr w:type="spellStart"/>
      <w:r w:rsidRPr="002761F1">
        <w:rPr>
          <w:rFonts w:ascii="Times New Roman" w:eastAsia="MinionPro-Regular" w:hAnsi="Times New Roman" w:cs="Times New Roman"/>
          <w:sz w:val="24"/>
          <w:szCs w:val="24"/>
        </w:rPr>
        <w:t>паппарат</w:t>
      </w:r>
      <w:proofErr w:type="spellEnd"/>
      <w:r w:rsidRPr="002761F1">
        <w:rPr>
          <w:rFonts w:ascii="Times New Roman" w:eastAsia="MinionPro-Regular" w:hAnsi="Times New Roman" w:cs="Times New Roman"/>
          <w:sz w:val="24"/>
          <w:szCs w:val="24"/>
        </w:rPr>
        <w:t xml:space="preserve"> клетки и влиять на нейроэндокринную систему, было высказано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предположение, что эти препараты могут быть использованы в качестве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 длительном введении самцам крыс экстрактов элеутерококка и женьшеня продолжительность жизни животных, оцененная по времени 50% гибели животных, увеличилась,</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соответственно, на 21,1 и 16,5% (p &lt; 0,05). У мышей линии </w:t>
      </w:r>
      <w:proofErr w:type="spellStart"/>
      <w:r w:rsidRPr="002761F1">
        <w:rPr>
          <w:rFonts w:ascii="Times New Roman" w:eastAsia="MinionPro-Regular" w:hAnsi="Times New Roman" w:cs="Times New Roman"/>
          <w:sz w:val="24"/>
          <w:szCs w:val="24"/>
        </w:rPr>
        <w:t>LACa</w:t>
      </w:r>
      <w:proofErr w:type="spellEnd"/>
      <w:r w:rsidRPr="002761F1">
        <w:rPr>
          <w:rFonts w:ascii="Times New Roman" w:eastAsia="MinionPro-Regular" w:hAnsi="Times New Roman" w:cs="Times New Roman"/>
          <w:sz w:val="24"/>
          <w:szCs w:val="24"/>
        </w:rPr>
        <w:t xml:space="preserve"> экстракт корня женьшеня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 увеличивал средней продолжительности жизни при введении с 8-й или 52-й недели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жизни. Вместе с тем, как у самцов, так и у самок, получавших женьшень с 52-й недели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жизни, увеличилась максимальная ее длительность соответственно на 12 и 14 недель по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сравнению с контролем. Авторы не приводят данных о влиянии препаратов на развитие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спонтанных опухолей.</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А.Н. Стуков исследовал влияние элеутерококка на возникновение спонтанного лейкоза у мышей линии AKR. Мыши подопытной группы, начиная с одномесячного возраста,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ежедневно в течение 9 мес. Получали с питьевой водой жидкий экстракт элеутерококка.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подопытной группе спонтанный лейкоз развился в 57% случаев и в 73%—у контрольных животных. Введение с питьевой водой экстракта элеутерококка мышам линии СЗН/</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 начиная с 2-2,5-месячного возраста и до конца их жизни, не привело к изменению</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продолжительности жизни животных, частоты или латентного периода спонтанных но</w:t>
      </w:r>
      <w:r w:rsidR="003617C7">
        <w:rPr>
          <w:rFonts w:ascii="Times New Roman" w:eastAsia="MinionPro-Regular" w:hAnsi="Times New Roman" w:cs="Times New Roman"/>
          <w:sz w:val="24"/>
          <w:szCs w:val="24"/>
        </w:rPr>
        <w:t>вообразований молочной железы</w:t>
      </w:r>
      <w:r w:rsidRPr="002761F1">
        <w:rPr>
          <w:rFonts w:ascii="Times New Roman" w:eastAsia="MinionPro-Regular" w:hAnsi="Times New Roman" w:cs="Times New Roman"/>
          <w:sz w:val="24"/>
          <w:szCs w:val="24"/>
        </w:rPr>
        <w:t>.</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В последние годы на фармацевтическом рынке появилось много препаратов растительного происхождения с </w:t>
      </w:r>
      <w:proofErr w:type="spellStart"/>
      <w:r w:rsidRPr="002761F1">
        <w:rPr>
          <w:rFonts w:ascii="Times New Roman" w:eastAsia="MinionPro-Regular" w:hAnsi="Times New Roman" w:cs="Times New Roman"/>
          <w:sz w:val="24"/>
          <w:szCs w:val="24"/>
        </w:rPr>
        <w:t>адаптогенным</w:t>
      </w:r>
      <w:proofErr w:type="spellEnd"/>
      <w:r w:rsidRPr="002761F1">
        <w:rPr>
          <w:rFonts w:ascii="Times New Roman" w:eastAsia="MinionPro-Regular" w:hAnsi="Times New Roman" w:cs="Times New Roman"/>
          <w:sz w:val="24"/>
          <w:szCs w:val="24"/>
        </w:rPr>
        <w:t xml:space="preserve"> действием, которые предлагаются в качестве</w:t>
      </w:r>
      <w:r w:rsidR="003617C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Следует подчеркнуть, что имеющихся данных явно недостаточно для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суждения как о влиянии адаптогенов на продолжительность жизни, так и на развитие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спонтанных опухолей. Вместе с тем, заслуживают внимания данные о способности элеутерококка и женьшеня тормозить развитие перевиваемых и индуцированных химическими канцерогенами опухолей и ослаблять их способность к метастазированию, а также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 прямом антиоксидантном эффекте элеутерококка.</w:t>
      </w:r>
    </w:p>
    <w:p w:rsidR="00F102EA" w:rsidRPr="002761F1" w:rsidRDefault="003617C7" w:rsidP="002761F1">
      <w:pPr>
        <w:autoSpaceDE w:val="0"/>
        <w:autoSpaceDN w:val="0"/>
        <w:adjustRightInd w:val="0"/>
        <w:spacing w:after="0" w:line="240" w:lineRule="auto"/>
        <w:jc w:val="both"/>
        <w:rPr>
          <w:rFonts w:ascii="Times New Roman" w:hAnsi="Times New Roman" w:cs="Times New Roman"/>
          <w:b/>
          <w:bCs/>
          <w:sz w:val="24"/>
          <w:szCs w:val="24"/>
        </w:rPr>
      </w:pPr>
      <w:proofErr w:type="spellStart"/>
      <w:r w:rsidRPr="002761F1">
        <w:rPr>
          <w:rFonts w:ascii="Times New Roman" w:hAnsi="Times New Roman" w:cs="Times New Roman"/>
          <w:b/>
          <w:bCs/>
          <w:sz w:val="24"/>
          <w:szCs w:val="24"/>
        </w:rPr>
        <w:t>К</w:t>
      </w:r>
      <w:r w:rsidR="00F102EA" w:rsidRPr="002761F1">
        <w:rPr>
          <w:rFonts w:ascii="Times New Roman" w:hAnsi="Times New Roman" w:cs="Times New Roman"/>
          <w:b/>
          <w:bCs/>
          <w:sz w:val="24"/>
          <w:szCs w:val="24"/>
        </w:rPr>
        <w:t>оэнзим</w:t>
      </w:r>
      <w:proofErr w:type="spellEnd"/>
      <w:r w:rsidR="00F102EA" w:rsidRPr="002761F1">
        <w:rPr>
          <w:rFonts w:ascii="Times New Roman" w:hAnsi="Times New Roman" w:cs="Times New Roman"/>
          <w:b/>
          <w:bCs/>
          <w:sz w:val="24"/>
          <w:szCs w:val="24"/>
        </w:rPr>
        <w:t xml:space="preserve"> Q (</w:t>
      </w:r>
      <w:proofErr w:type="spellStart"/>
      <w:r w:rsidR="00F102EA" w:rsidRPr="002761F1">
        <w:rPr>
          <w:rFonts w:ascii="Times New Roman" w:hAnsi="Times New Roman" w:cs="Times New Roman"/>
          <w:b/>
          <w:bCs/>
          <w:sz w:val="24"/>
          <w:szCs w:val="24"/>
        </w:rPr>
        <w:t>убихинон</w:t>
      </w:r>
      <w:proofErr w:type="spellEnd"/>
      <w:r w:rsidR="00F102EA" w:rsidRPr="002761F1">
        <w:rPr>
          <w:rFonts w:ascii="Times New Roman" w:hAnsi="Times New Roman" w:cs="Times New Roman"/>
          <w:b/>
          <w:bCs/>
          <w:sz w:val="24"/>
          <w:szCs w:val="24"/>
        </w:rPr>
        <w:t xml:space="preserve"> Q10)</w:t>
      </w:r>
    </w:p>
    <w:p w:rsidR="00F102EA" w:rsidRPr="002761F1" w:rsidRDefault="00F102EA" w:rsidP="002761F1">
      <w:pPr>
        <w:autoSpaceDE w:val="0"/>
        <w:autoSpaceDN w:val="0"/>
        <w:adjustRightInd w:val="0"/>
        <w:spacing w:after="0" w:line="240" w:lineRule="auto"/>
        <w:jc w:val="both"/>
        <w:rPr>
          <w:rFonts w:ascii="Times New Roman" w:hAnsi="Times New Roman" w:cs="Times New Roman"/>
          <w:b/>
          <w:bCs/>
          <w:sz w:val="24"/>
          <w:szCs w:val="24"/>
        </w:rPr>
      </w:pPr>
      <w:proofErr w:type="spellStart"/>
      <w:r w:rsidRPr="002761F1">
        <w:rPr>
          <w:rFonts w:ascii="Times New Roman" w:eastAsia="MinionPro-Regular" w:hAnsi="Times New Roman" w:cs="Times New Roman"/>
          <w:sz w:val="24"/>
          <w:szCs w:val="24"/>
        </w:rPr>
        <w:t>Витаминоподобное</w:t>
      </w:r>
      <w:proofErr w:type="spellEnd"/>
      <w:r w:rsidRPr="002761F1">
        <w:rPr>
          <w:rFonts w:ascii="Times New Roman" w:eastAsia="MinionPro-Regular" w:hAnsi="Times New Roman" w:cs="Times New Roman"/>
          <w:sz w:val="24"/>
          <w:szCs w:val="24"/>
        </w:rPr>
        <w:t xml:space="preserve"> соединение, синтезируется в печени, необходимо для образования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энергии клеткой. По химической природе кофермент Q имеет сходство в строении молекулы с витаминами Е и К и представляет собой 2,3-диметокси-5-метил-1,4-бензохинон</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 </w:t>
      </w:r>
      <w:proofErr w:type="spellStart"/>
      <w:r w:rsidRPr="002761F1">
        <w:rPr>
          <w:rFonts w:ascii="Times New Roman" w:eastAsia="MinionPro-Regular" w:hAnsi="Times New Roman" w:cs="Times New Roman"/>
          <w:sz w:val="24"/>
          <w:szCs w:val="24"/>
        </w:rPr>
        <w:t>изопреновой</w:t>
      </w:r>
      <w:proofErr w:type="spellEnd"/>
      <w:r w:rsidRPr="002761F1">
        <w:rPr>
          <w:rFonts w:ascii="Times New Roman" w:eastAsia="MinionPro-Regular" w:hAnsi="Times New Roman" w:cs="Times New Roman"/>
          <w:sz w:val="24"/>
          <w:szCs w:val="24"/>
        </w:rPr>
        <w:t xml:space="preserve"> цепью в 6-м положении. Экспериментальные работы однозначно констатируют связь изменений </w:t>
      </w:r>
      <w:proofErr w:type="spellStart"/>
      <w:r w:rsidRPr="002761F1">
        <w:rPr>
          <w:rFonts w:ascii="Times New Roman" w:eastAsia="MinionPro-Regular" w:hAnsi="Times New Roman" w:cs="Times New Roman"/>
          <w:sz w:val="24"/>
          <w:szCs w:val="24"/>
        </w:rPr>
        <w:t>функци</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w:t>
      </w:r>
      <w:proofErr w:type="spellStart"/>
      <w:r w:rsidRPr="002761F1">
        <w:rPr>
          <w:rFonts w:ascii="Times New Roman" w:eastAsia="MinionPro-Regular" w:hAnsi="Times New Roman" w:cs="Times New Roman"/>
          <w:sz w:val="24"/>
          <w:szCs w:val="24"/>
        </w:rPr>
        <w:t>Q10</w:t>
      </w:r>
      <w:proofErr w:type="spellEnd"/>
      <w:r w:rsidRPr="002761F1">
        <w:rPr>
          <w:rFonts w:ascii="Times New Roman" w:eastAsia="MinionPro-Regular" w:hAnsi="Times New Roman" w:cs="Times New Roman"/>
          <w:sz w:val="24"/>
          <w:szCs w:val="24"/>
        </w:rPr>
        <w:t xml:space="preserve"> в качестве переносчика электронов в дыхательной цепи и в качестве антиоксиданта с процессом </w:t>
      </w:r>
      <w:r w:rsidRPr="002761F1">
        <w:rPr>
          <w:rFonts w:ascii="Times New Roman" w:eastAsia="MinionPro-Regular" w:hAnsi="Times New Roman" w:cs="Times New Roman"/>
          <w:sz w:val="24"/>
          <w:szCs w:val="24"/>
        </w:rPr>
        <w:lastRenderedPageBreak/>
        <w:t>старения. При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кормлении мышей диетой, содержащей 0.68 мг/г (низкие дозы) или 2,6 мг/г (в высокие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дозы)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начиная с 4 месячного возраста, до 7-, 15-и 25 месячного возраста.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Для низких доз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не выявлено влияние на возраст-зависимое уменьшение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мышечной силы, на способность к обучению и память, в то же время использование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высоких доз приводит к увеличению спонтанной активности, замедлению возрастной</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потери остроты зрения, нарушений пространственной ориентации и памяти у старых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мышей. В этих же экспериментах </w:t>
      </w:r>
      <w:proofErr w:type="spellStart"/>
      <w:r w:rsidRPr="002761F1">
        <w:rPr>
          <w:rFonts w:ascii="Times New Roman" w:eastAsia="MinionPro-Regular" w:hAnsi="Times New Roman" w:cs="Times New Roman"/>
          <w:sz w:val="24"/>
          <w:szCs w:val="24"/>
        </w:rPr>
        <w:t>коэнзим</w:t>
      </w:r>
      <w:proofErr w:type="spellEnd"/>
      <w:r w:rsidRPr="002761F1">
        <w:rPr>
          <w:rFonts w:ascii="Times New Roman" w:eastAsia="MinionPro-Regular" w:hAnsi="Times New Roman" w:cs="Times New Roman"/>
          <w:sz w:val="24"/>
          <w:szCs w:val="24"/>
        </w:rPr>
        <w:t xml:space="preserve"> Q10 не влиял на выживаемость мышей после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25 месячного возраста.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Применение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обладающего свойствами антиоксиданта, в качестве </w:t>
      </w:r>
      <w:proofErr w:type="spellStart"/>
      <w:r w:rsidRPr="002761F1">
        <w:rPr>
          <w:rFonts w:ascii="Times New Roman" w:eastAsia="MinionPro-Regular" w:hAnsi="Times New Roman" w:cs="Times New Roman"/>
          <w:sz w:val="24"/>
          <w:szCs w:val="24"/>
        </w:rPr>
        <w:t>геропротектора</w:t>
      </w:r>
      <w:proofErr w:type="spellEnd"/>
      <w:r w:rsidRPr="002761F1">
        <w:rPr>
          <w:rFonts w:ascii="Times New Roman" w:eastAsia="MinionPro-Regular" w:hAnsi="Times New Roman" w:cs="Times New Roman"/>
          <w:sz w:val="24"/>
          <w:szCs w:val="24"/>
        </w:rPr>
        <w:t xml:space="preserve"> не выявило его </w:t>
      </w:r>
      <w:proofErr w:type="spellStart"/>
      <w:r w:rsidRPr="002761F1">
        <w:rPr>
          <w:rFonts w:ascii="Times New Roman" w:eastAsia="MinionPro-Regular" w:hAnsi="Times New Roman" w:cs="Times New Roman"/>
          <w:sz w:val="24"/>
          <w:szCs w:val="24"/>
        </w:rPr>
        <w:t>геропротекторного</w:t>
      </w:r>
      <w:proofErr w:type="spellEnd"/>
      <w:r w:rsidRPr="002761F1">
        <w:rPr>
          <w:rFonts w:ascii="Times New Roman" w:eastAsia="MinionPro-Regular" w:hAnsi="Times New Roman" w:cs="Times New Roman"/>
          <w:sz w:val="24"/>
          <w:szCs w:val="24"/>
        </w:rPr>
        <w:t xml:space="preserve"> эффекта в физиологических условиях, однако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он увеличивал выживае</w:t>
      </w:r>
      <w:r w:rsidR="003617C7">
        <w:rPr>
          <w:rFonts w:ascii="Times New Roman" w:eastAsia="MinionPro-Regular" w:hAnsi="Times New Roman" w:cs="Times New Roman"/>
          <w:sz w:val="24"/>
          <w:szCs w:val="24"/>
        </w:rPr>
        <w:t>мость облученных мышей</w:t>
      </w:r>
      <w:r w:rsidRPr="002761F1">
        <w:rPr>
          <w:rFonts w:ascii="Times New Roman" w:eastAsia="MinionPro-Regular" w:hAnsi="Times New Roman" w:cs="Times New Roman"/>
          <w:sz w:val="24"/>
          <w:szCs w:val="24"/>
        </w:rPr>
        <w:t>.</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условиях клиники достаточно оснований для апробации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в качестве дополнения к стандартной медикаментозной терапии при застойной сердечной</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недостаточности; болезни Паркинсона, однако наибольшее количество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доказательств целесообразности применения </w:t>
      </w:r>
      <w:proofErr w:type="spellStart"/>
      <w:r w:rsidRPr="002761F1">
        <w:rPr>
          <w:rFonts w:ascii="Times New Roman" w:eastAsia="MinionPro-Regular" w:hAnsi="Times New Roman" w:cs="Times New Roman"/>
          <w:sz w:val="24"/>
          <w:szCs w:val="24"/>
        </w:rPr>
        <w:t>коэнзима</w:t>
      </w:r>
      <w:proofErr w:type="spellEnd"/>
      <w:r w:rsidRPr="002761F1">
        <w:rPr>
          <w:rFonts w:ascii="Times New Roman" w:eastAsia="MinionPro-Regular" w:hAnsi="Times New Roman" w:cs="Times New Roman"/>
          <w:sz w:val="24"/>
          <w:szCs w:val="24"/>
        </w:rPr>
        <w:t xml:space="preserve"> Q10 для лечения возрастных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изменений кожи. Пищевые добавки, содержащие </w:t>
      </w:r>
      <w:proofErr w:type="spellStart"/>
      <w:r w:rsidRPr="002761F1">
        <w:rPr>
          <w:rFonts w:ascii="Times New Roman" w:eastAsia="MinionPro-Regular" w:hAnsi="Times New Roman" w:cs="Times New Roman"/>
          <w:sz w:val="24"/>
          <w:szCs w:val="24"/>
        </w:rPr>
        <w:t>коэнзим</w:t>
      </w:r>
      <w:proofErr w:type="spellEnd"/>
      <w:r w:rsidRPr="002761F1">
        <w:rPr>
          <w:rFonts w:ascii="Times New Roman" w:eastAsia="MinionPro-Regular" w:hAnsi="Times New Roman" w:cs="Times New Roman"/>
          <w:sz w:val="24"/>
          <w:szCs w:val="24"/>
        </w:rPr>
        <w:t xml:space="preserve"> Q10, играют важную роль не только в профилактике и лечении ряда заболеваний, но также и в защите от ускоренного старения, что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результатом защиты от </w:t>
      </w:r>
      <w:proofErr w:type="spellStart"/>
      <w:r w:rsidRPr="002761F1">
        <w:rPr>
          <w:rFonts w:ascii="Times New Roman" w:eastAsia="MinionPro-Regular" w:hAnsi="Times New Roman" w:cs="Times New Roman"/>
          <w:sz w:val="24"/>
          <w:szCs w:val="24"/>
        </w:rPr>
        <w:t>свободнорадикальных</w:t>
      </w:r>
      <w:proofErr w:type="spellEnd"/>
      <w:r w:rsidRPr="002761F1">
        <w:rPr>
          <w:rFonts w:ascii="Times New Roman" w:eastAsia="MinionPro-Regular" w:hAnsi="Times New Roman" w:cs="Times New Roman"/>
          <w:sz w:val="24"/>
          <w:szCs w:val="24"/>
        </w:rPr>
        <w:t xml:space="preserve"> повреждений и воспаления. Так, </w:t>
      </w:r>
      <w:proofErr w:type="spellStart"/>
      <w:r w:rsidRPr="002761F1">
        <w:rPr>
          <w:rFonts w:ascii="Times New Roman" w:eastAsia="MinionPro-Regular" w:hAnsi="Times New Roman" w:cs="Times New Roman"/>
          <w:sz w:val="24"/>
          <w:szCs w:val="24"/>
        </w:rPr>
        <w:t>БАДы</w:t>
      </w:r>
      <w:proofErr w:type="spellEnd"/>
      <w:r w:rsidRPr="002761F1">
        <w:rPr>
          <w:rFonts w:ascii="Times New Roman" w:eastAsia="MinionPro-Regular" w:hAnsi="Times New Roman" w:cs="Times New Roman"/>
          <w:sz w:val="24"/>
          <w:szCs w:val="24"/>
        </w:rPr>
        <w:t>,</w:t>
      </w:r>
      <w:r w:rsidR="003617C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содержашие</w:t>
      </w:r>
      <w:proofErr w:type="spellEnd"/>
      <w:r w:rsidRPr="002761F1">
        <w:rPr>
          <w:rFonts w:ascii="Times New Roman" w:eastAsia="MinionPro-Regular" w:hAnsi="Times New Roman" w:cs="Times New Roman"/>
          <w:sz w:val="24"/>
          <w:szCs w:val="24"/>
        </w:rPr>
        <w:t xml:space="preserve"> витамины С и Е, </w:t>
      </w:r>
      <w:proofErr w:type="spellStart"/>
      <w:r w:rsidRPr="002761F1">
        <w:rPr>
          <w:rFonts w:ascii="Times New Roman" w:eastAsia="MinionPro-Regular" w:hAnsi="Times New Roman" w:cs="Times New Roman"/>
          <w:sz w:val="24"/>
          <w:szCs w:val="24"/>
        </w:rPr>
        <w:t>коэнзим</w:t>
      </w:r>
      <w:proofErr w:type="spellEnd"/>
      <w:r w:rsidRPr="002761F1">
        <w:rPr>
          <w:rFonts w:ascii="Times New Roman" w:eastAsia="MinionPro-Regular" w:hAnsi="Times New Roman" w:cs="Times New Roman"/>
          <w:sz w:val="24"/>
          <w:szCs w:val="24"/>
        </w:rPr>
        <w:t xml:space="preserve"> Q10, альфа-</w:t>
      </w:r>
      <w:proofErr w:type="spellStart"/>
      <w:r w:rsidRPr="002761F1">
        <w:rPr>
          <w:rFonts w:ascii="Times New Roman" w:eastAsia="MinionPro-Regular" w:hAnsi="Times New Roman" w:cs="Times New Roman"/>
          <w:sz w:val="24"/>
          <w:szCs w:val="24"/>
        </w:rPr>
        <w:t>липоевую</w:t>
      </w:r>
      <w:proofErr w:type="spellEnd"/>
      <w:r w:rsidRPr="002761F1">
        <w:rPr>
          <w:rFonts w:ascii="Times New Roman" w:eastAsia="MinionPro-Regular" w:hAnsi="Times New Roman" w:cs="Times New Roman"/>
          <w:sz w:val="24"/>
          <w:szCs w:val="24"/>
        </w:rPr>
        <w:t xml:space="preserve"> кислоту, хром, L-карнитин</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w:t>
      </w:r>
      <w:proofErr w:type="spellStart"/>
      <w:r w:rsidRPr="002761F1">
        <w:rPr>
          <w:rFonts w:ascii="Times New Roman" w:eastAsia="MinionPro-Regular" w:hAnsi="Times New Roman" w:cs="Times New Roman"/>
          <w:sz w:val="24"/>
          <w:szCs w:val="24"/>
        </w:rPr>
        <w:t>кверцетин</w:t>
      </w:r>
      <w:proofErr w:type="spellEnd"/>
      <w:r w:rsidRPr="002761F1">
        <w:rPr>
          <w:rFonts w:ascii="Times New Roman" w:eastAsia="MinionPro-Regular" w:hAnsi="Times New Roman" w:cs="Times New Roman"/>
          <w:sz w:val="24"/>
          <w:szCs w:val="24"/>
        </w:rPr>
        <w:t xml:space="preserve"> имеют значение при дополнительной терапии диабета, сердечно-сосудистых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заболеваний, гипертонии, застойной сердечной недостаточности, возрастных ухудшений</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функций мозга и зрения и других возрастных проблем со здоровьем.</w:t>
      </w:r>
      <w:r w:rsidRPr="002761F1">
        <w:rPr>
          <w:rFonts w:ascii="Times New Roman" w:hAnsi="Times New Roman" w:cs="Times New Roman"/>
          <w:b/>
          <w:bCs/>
          <w:sz w:val="24"/>
          <w:szCs w:val="24"/>
        </w:rPr>
        <w:t xml:space="preserve"> </w:t>
      </w:r>
    </w:p>
    <w:p w:rsidR="00F102EA" w:rsidRPr="002761F1" w:rsidRDefault="003617C7" w:rsidP="002761F1">
      <w:pPr>
        <w:autoSpaceDE w:val="0"/>
        <w:autoSpaceDN w:val="0"/>
        <w:adjustRightInd w:val="0"/>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Э</w:t>
      </w:r>
      <w:r w:rsidR="00F102EA" w:rsidRPr="002761F1">
        <w:rPr>
          <w:rFonts w:ascii="Times New Roman" w:hAnsi="Times New Roman" w:cs="Times New Roman"/>
          <w:b/>
          <w:bCs/>
          <w:sz w:val="24"/>
          <w:szCs w:val="24"/>
        </w:rPr>
        <w:t>нтеросорбенты</w:t>
      </w:r>
      <w:proofErr w:type="spellEnd"/>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Экспериментальные данные свидетельствуют об отчетливом увеличении средней продолжительности жизни и замедлении скорости старения крыс, которым с кормом давали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углеродный </w:t>
      </w:r>
      <w:proofErr w:type="spellStart"/>
      <w:r w:rsidRPr="002761F1">
        <w:rPr>
          <w:rFonts w:ascii="Times New Roman" w:eastAsia="MinionPro-Regular" w:hAnsi="Times New Roman" w:cs="Times New Roman"/>
          <w:sz w:val="24"/>
          <w:szCs w:val="24"/>
        </w:rPr>
        <w:t>энтеросорбент</w:t>
      </w:r>
      <w:proofErr w:type="spellEnd"/>
      <w:r w:rsidRPr="002761F1">
        <w:rPr>
          <w:rFonts w:ascii="Times New Roman" w:eastAsia="MinionPro-Regular" w:hAnsi="Times New Roman" w:cs="Times New Roman"/>
          <w:sz w:val="24"/>
          <w:szCs w:val="24"/>
        </w:rPr>
        <w:t>. Авторы, однако, не сообщают о влиянии этого агента</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на развитие опухолей у животных. В наших опытах введение с кормом волокнистого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угольного сорбента </w:t>
      </w:r>
      <w:proofErr w:type="spellStart"/>
      <w:r w:rsidRPr="002761F1">
        <w:rPr>
          <w:rFonts w:ascii="Times New Roman" w:eastAsia="MinionPro-Regular" w:hAnsi="Times New Roman" w:cs="Times New Roman"/>
          <w:sz w:val="24"/>
          <w:szCs w:val="24"/>
        </w:rPr>
        <w:t>аквалена</w:t>
      </w:r>
      <w:proofErr w:type="spellEnd"/>
      <w:r w:rsidRPr="002761F1">
        <w:rPr>
          <w:rFonts w:ascii="Times New Roman" w:eastAsia="MinionPro-Regular" w:hAnsi="Times New Roman" w:cs="Times New Roman"/>
          <w:sz w:val="24"/>
          <w:szCs w:val="24"/>
        </w:rPr>
        <w:t>, отличающегося способностью эффективно связывать соли</w:t>
      </w:r>
    </w:p>
    <w:p w:rsidR="00F102EA" w:rsidRPr="002761F1" w:rsidRDefault="00F102EA" w:rsidP="002761F1">
      <w:pPr>
        <w:autoSpaceDE w:val="0"/>
        <w:autoSpaceDN w:val="0"/>
        <w:adjustRightInd w:val="0"/>
        <w:spacing w:after="0" w:line="240" w:lineRule="auto"/>
        <w:jc w:val="both"/>
        <w:rPr>
          <w:rFonts w:ascii="Times New Roman" w:eastAsia="MinionPro-Regular" w:hAnsi="Times New Roman" w:cs="Times New Roman"/>
          <w:b/>
          <w:sz w:val="24"/>
          <w:szCs w:val="24"/>
        </w:rPr>
      </w:pPr>
      <w:r w:rsidRPr="002761F1">
        <w:rPr>
          <w:rFonts w:ascii="Times New Roman" w:eastAsia="MinionPro-Regular" w:hAnsi="Times New Roman" w:cs="Times New Roman"/>
          <w:sz w:val="24"/>
          <w:szCs w:val="24"/>
        </w:rPr>
        <w:t xml:space="preserve">тяжелых металлов, канцерогенные полициклические ароматические углеводороды и </w:t>
      </w:r>
      <w:proofErr w:type="spellStart"/>
      <w:r w:rsidRPr="002761F1">
        <w:rPr>
          <w:rFonts w:ascii="Times New Roman" w:eastAsia="MinionPro-Regular" w:hAnsi="Times New Roman" w:cs="Times New Roman"/>
          <w:sz w:val="24"/>
          <w:szCs w:val="24"/>
        </w:rPr>
        <w:t>нитрозосоединения</w:t>
      </w:r>
      <w:proofErr w:type="spellEnd"/>
      <w:r w:rsidRPr="002761F1">
        <w:rPr>
          <w:rFonts w:ascii="Times New Roman" w:eastAsia="MinionPro-Regular" w:hAnsi="Times New Roman" w:cs="Times New Roman"/>
          <w:sz w:val="24"/>
          <w:szCs w:val="24"/>
        </w:rPr>
        <w:t>, увеличивало выживаемость мышей и угнетало развитие у них спонтанных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опухолей. Принимая во внимание данные о снижающем риск развития рака действии пищевых волокон в диете, обладающих, в частности, свойствами </w:t>
      </w:r>
      <w:proofErr w:type="spellStart"/>
      <w:r w:rsidRPr="002761F1">
        <w:rPr>
          <w:rFonts w:ascii="Times New Roman" w:eastAsia="MinionPro-Regular" w:hAnsi="Times New Roman" w:cs="Times New Roman"/>
          <w:sz w:val="24"/>
          <w:szCs w:val="24"/>
        </w:rPr>
        <w:t>энтеросорбентов</w:t>
      </w:r>
      <w:proofErr w:type="spellEnd"/>
      <w:r w:rsidRPr="002761F1">
        <w:rPr>
          <w:rFonts w:ascii="Times New Roman" w:eastAsia="MinionPro-Regular" w:hAnsi="Times New Roman" w:cs="Times New Roman"/>
          <w:sz w:val="24"/>
          <w:szCs w:val="24"/>
        </w:rPr>
        <w:t>,</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можно ожидать, что </w:t>
      </w:r>
      <w:proofErr w:type="spellStart"/>
      <w:r w:rsidRPr="002761F1">
        <w:rPr>
          <w:rFonts w:ascii="Times New Roman" w:eastAsia="MinionPro-Regular" w:hAnsi="Times New Roman" w:cs="Times New Roman"/>
          <w:sz w:val="24"/>
          <w:szCs w:val="24"/>
        </w:rPr>
        <w:t>энтеросорбенты</w:t>
      </w:r>
      <w:proofErr w:type="spellEnd"/>
      <w:r w:rsidRPr="002761F1">
        <w:rPr>
          <w:rFonts w:ascii="Times New Roman" w:eastAsia="MinionPro-Regular" w:hAnsi="Times New Roman" w:cs="Times New Roman"/>
          <w:sz w:val="24"/>
          <w:szCs w:val="24"/>
        </w:rPr>
        <w:t xml:space="preserve"> могут оказаться перспективным </w:t>
      </w:r>
      <w:proofErr w:type="spellStart"/>
      <w:r w:rsidRPr="002761F1">
        <w:rPr>
          <w:rFonts w:ascii="Times New Roman" w:eastAsia="MinionPro-Regular" w:hAnsi="Times New Roman" w:cs="Times New Roman"/>
          <w:sz w:val="24"/>
          <w:szCs w:val="24"/>
        </w:rPr>
        <w:t>геропротекторным</w:t>
      </w:r>
      <w:proofErr w:type="spellEnd"/>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антиканцерогенным средством.</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Pr="002761F1" w:rsidRDefault="006B16EB" w:rsidP="00882F19">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Лекция №12. Процесс старения и его варианты в прикладном понимании</w:t>
      </w:r>
    </w:p>
    <w:p w:rsidR="00882F19" w:rsidRDefault="00882F19" w:rsidP="002761F1">
      <w:pPr>
        <w:autoSpaceDE w:val="0"/>
        <w:autoSpaceDN w:val="0"/>
        <w:adjustRightInd w:val="0"/>
        <w:spacing w:after="0" w:line="240" w:lineRule="auto"/>
        <w:jc w:val="both"/>
        <w:rPr>
          <w:rFonts w:ascii="Times New Roman" w:eastAsia="MinionPro-Regular" w:hAnsi="Times New Roman" w:cs="Times New Roman"/>
          <w:sz w:val="24"/>
          <w:szCs w:val="24"/>
        </w:rPr>
      </w:pPr>
    </w:p>
    <w:p w:rsidR="003617C7" w:rsidRDefault="0040046A" w:rsidP="003617C7">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Анализ данных мировой литературы и собственных наблюдений свидетельствует о несомненной актуальности разработки новых подходов к проблемам геронтологии и качеству</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здорового старения. Глобальное и неуклонное увеличение численности людей пожилого 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старческого возраста—это вызов человечеству. То, как ответит на него научное сообщество,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значительной мере определит судьбу всех людей и, несомненно, развитие цивилизации в</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целом. Эффективное использование потенциала и опыта пожилых людей являются важной</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задачей любого высокоразвитого государства. Разработка Государственных программ развития научно-обоснованной геронтологии представляется приоритетной задачей и должна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предусматривать разработку социальных мероприятий, направленных на укрепление качества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жизни, связанного со здоровьем и социальным попечительством. Социальные мероприятия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должны предусматривать индивидуальный и общественный уровни. С точки зрения научных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исследований, представляется актуальным поиск и разработка интегральных </w:t>
      </w:r>
      <w:proofErr w:type="spellStart"/>
      <w:r w:rsidRPr="002761F1">
        <w:rPr>
          <w:rFonts w:ascii="Times New Roman" w:eastAsia="MinionPro-Regular" w:hAnsi="Times New Roman" w:cs="Times New Roman"/>
          <w:sz w:val="24"/>
          <w:szCs w:val="24"/>
        </w:rPr>
        <w:t>биомаркеров</w:t>
      </w:r>
      <w:proofErr w:type="spellEnd"/>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 основных системных мишеней воздействия с идентификацией конкретных триггерных точек воздействия и вероятных регуляторных технологий вмешательств в процессы, приводящие к патологиям, которые ускоряют или обременяют старение, для их устранения,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 также возможного повышения качества здорового старения.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методологическом плане нам представляется важным использовать условное деление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процесса старения человека на несколько вариантов: </w:t>
      </w:r>
    </w:p>
    <w:p w:rsidR="003617C7"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 нормальное или естественное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старение; </w:t>
      </w:r>
    </w:p>
    <w:p w:rsidR="003617C7"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(б) преждевременное старение; </w:t>
      </w:r>
    </w:p>
    <w:p w:rsidR="003617C7"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(в) нарушенное или патологическое старение; </w:t>
      </w:r>
    </w:p>
    <w:p w:rsidR="003617C7"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(г)</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здоровое старение. </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Более того, необходимо отметить, что с учетом современной динамики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развития общества и общего увеличения средней ожидаемой продолжительности жизни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населения выделяют следующие возрастные группы: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young-old</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к которой относятся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люди в возрасте 65–74 года,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middle-old</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—75–84 года и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oldest-old</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старше 85 лет. Но,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несмотря на условное деление на данные возрастные группы, хронологический возраст не</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всегда отражает биологические показатели. Согласно теории Обри </w:t>
      </w:r>
      <w:proofErr w:type="spellStart"/>
      <w:r w:rsidRPr="002761F1">
        <w:rPr>
          <w:rFonts w:ascii="Times New Roman" w:eastAsia="MinionPro-Regular" w:hAnsi="Times New Roman" w:cs="Times New Roman"/>
          <w:sz w:val="24"/>
          <w:szCs w:val="24"/>
        </w:rPr>
        <w:t>ди</w:t>
      </w:r>
      <w:proofErr w:type="spellEnd"/>
      <w:r w:rsidRPr="002761F1">
        <w:rPr>
          <w:rFonts w:ascii="Times New Roman" w:eastAsia="MinionPro-Regular" w:hAnsi="Times New Roman" w:cs="Times New Roman"/>
          <w:sz w:val="24"/>
          <w:szCs w:val="24"/>
        </w:rPr>
        <w:t xml:space="preserve"> Грей к одному из 7</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типов повреждений при старении относится потеря клеток в различных тканях организма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как следствие, организм пожилых людей, как считалось ранее, становится менее устойчивым к различным </w:t>
      </w:r>
      <w:proofErr w:type="spellStart"/>
      <w:r w:rsidRPr="002761F1">
        <w:rPr>
          <w:rFonts w:ascii="Times New Roman" w:eastAsia="MinionPro-Regular" w:hAnsi="Times New Roman" w:cs="Times New Roman"/>
          <w:sz w:val="24"/>
          <w:szCs w:val="24"/>
        </w:rPr>
        <w:t>стрессорным</w:t>
      </w:r>
      <w:proofErr w:type="spellEnd"/>
      <w:r w:rsidRPr="002761F1">
        <w:rPr>
          <w:rFonts w:ascii="Times New Roman" w:eastAsia="MinionPro-Regular" w:hAnsi="Times New Roman" w:cs="Times New Roman"/>
          <w:sz w:val="24"/>
          <w:szCs w:val="24"/>
        </w:rPr>
        <w:t xml:space="preserve"> факторам. Однако, исследования NIA GRC показали,</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что общее состояние некоторых 80 летних участников исследования гораздо лучше, чем у</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более молодых испытуемых. Например, функции их органов незначительно изменяются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 возрастом, поэтому и возникло понимание того, что необходимо разработать систему</w:t>
      </w:r>
      <w:r w:rsidR="003617C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биологического возраста, так как хронологический возраст в настоящее время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оказался неэффективным для определения показателей производительности организма.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 настоящему времени было предпринято большое количество попыток разделить процессы </w:t>
      </w:r>
      <w:r w:rsidRPr="002761F1">
        <w:rPr>
          <w:rFonts w:ascii="Times New Roman" w:eastAsia="MinionPro-Regular" w:hAnsi="Times New Roman" w:cs="Times New Roman"/>
          <w:i/>
          <w:iCs/>
          <w:sz w:val="24"/>
          <w:szCs w:val="24"/>
        </w:rPr>
        <w:t>нормального (естественного) и патологического старения</w:t>
      </w:r>
      <w:r w:rsidRPr="002761F1">
        <w:rPr>
          <w:rFonts w:ascii="Times New Roman" w:eastAsia="MinionPro-Regular" w:hAnsi="Times New Roman" w:cs="Times New Roman"/>
          <w:sz w:val="24"/>
          <w:szCs w:val="24"/>
        </w:rPr>
        <w:t>. Наиболее значимым в</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научном плане является исследование, проводимое в исследовательском центре геронтологии при Национальном Институте Старения, Балтимор, Мериленд, США (</w:t>
      </w:r>
      <w:proofErr w:type="spellStart"/>
      <w:r w:rsidRPr="002761F1">
        <w:rPr>
          <w:rFonts w:ascii="Times New Roman" w:eastAsia="MinionPro-Regular" w:hAnsi="Times New Roman" w:cs="Times New Roman"/>
          <w:sz w:val="24"/>
          <w:szCs w:val="24"/>
        </w:rPr>
        <w:t>National</w:t>
      </w:r>
      <w:proofErr w:type="spellEnd"/>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Institute</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on</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Aging</w:t>
      </w:r>
      <w:r w:rsidRPr="003617C7">
        <w:rPr>
          <w:rFonts w:ascii="Times New Roman" w:eastAsia="MinionPro-Regular" w:hAnsi="Times New Roman" w:cs="Times New Roman"/>
          <w:sz w:val="24"/>
          <w:szCs w:val="24"/>
        </w:rPr>
        <w:t>’</w:t>
      </w:r>
      <w:r w:rsidRPr="002761F1">
        <w:rPr>
          <w:rFonts w:ascii="Times New Roman" w:eastAsia="MinionPro-Regular" w:hAnsi="Times New Roman" w:cs="Times New Roman"/>
          <w:sz w:val="24"/>
          <w:szCs w:val="24"/>
          <w:lang w:val="en-US"/>
        </w:rPr>
        <w:t>s</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Gerontology</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Research</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Center</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NIA</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GRC</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данном</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учреждении</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уже</w:t>
      </w:r>
      <w:r w:rsidRP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протяжении 50 лет ведется изучение основных биологических процессов и социальных</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факторов, оказывающих влияние на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i/>
          <w:iCs/>
          <w:sz w:val="24"/>
          <w:szCs w:val="24"/>
        </w:rPr>
        <w:t>нормальный или естественный</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процесс старения.</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Это исследование (</w:t>
      </w:r>
      <w:proofErr w:type="spellStart"/>
      <w:r w:rsidRPr="002761F1">
        <w:rPr>
          <w:rFonts w:ascii="Times New Roman" w:eastAsia="MinionPro-Regular" w:hAnsi="Times New Roman" w:cs="Times New Roman"/>
          <w:sz w:val="24"/>
          <w:szCs w:val="24"/>
        </w:rPr>
        <w:t>Baltimore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Longitudinal</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Study</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of</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Aging</w:t>
      </w:r>
      <w:proofErr w:type="spellEnd"/>
      <w:r w:rsidRPr="002761F1">
        <w:rPr>
          <w:rFonts w:ascii="Times New Roman" w:eastAsia="MinionPro-Regular" w:hAnsi="Times New Roman" w:cs="Times New Roman"/>
          <w:sz w:val="24"/>
          <w:szCs w:val="24"/>
        </w:rPr>
        <w:t>, или BLSA) было необходимо</w:t>
      </w:r>
      <w:r w:rsidR="003617C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для закладки фундамента, на котором будет построена эффективная модель улучшения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качества жизни и возможно ее продления. Для данного исследования был выбран продольный дизайн, так как было необходимо проследить биологический профиль каждого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индивидуума, находящегося в конкретной возрастной группе. Так как сбор информации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от участников исследования проходил на протяжении очень </w:t>
      </w:r>
      <w:r w:rsidRPr="002761F1">
        <w:rPr>
          <w:rFonts w:ascii="Times New Roman" w:eastAsia="MinionPro-Regular" w:hAnsi="Times New Roman" w:cs="Times New Roman"/>
          <w:sz w:val="24"/>
          <w:szCs w:val="24"/>
        </w:rPr>
        <w:lastRenderedPageBreak/>
        <w:t>длительного периода времени,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испытуемые переходили из одно</w:t>
      </w:r>
      <w:r w:rsidR="00BC4790">
        <w:rPr>
          <w:rFonts w:ascii="Times New Roman" w:eastAsia="MinionPro-Regular" w:hAnsi="Times New Roman" w:cs="Times New Roman"/>
          <w:sz w:val="24"/>
          <w:szCs w:val="24"/>
        </w:rPr>
        <w:t>й возрастной группы в другую</w:t>
      </w:r>
      <w:r w:rsidRPr="002761F1">
        <w:rPr>
          <w:rFonts w:ascii="Times New Roman" w:eastAsia="MinionPro-Regular" w:hAnsi="Times New Roman" w:cs="Times New Roman"/>
          <w:sz w:val="24"/>
          <w:szCs w:val="24"/>
        </w:rPr>
        <w:t>.</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сегодняшний день по результатам BLSA исследования был установлен ряд важных</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открытий, касающихся процессов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i/>
          <w:iCs/>
          <w:sz w:val="24"/>
          <w:szCs w:val="24"/>
        </w:rPr>
        <w:t>нормального</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старения, таких как: толерантность к глюкозе, уровень холестерина в крови, метаболизм алкоголя, размеры сердца и его функция,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память и многое другое. Например, при тесте на толерантность к глюкозе нормальным</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уровнем ранее считался уровень глюкозы здоровых 20 летних испытуемых, в то время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как исследования NIA GRC показали, что данный стандарт не подходит для людей пожилого и старческого возраста. Вследствие этого, при применении данного стандарта более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половины людей пожилого и старческого возраста ранее считались больными диабетом.</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Поэтому, сотрудниками центра были внесены рекомендации и соответствующие поправки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диагностику диабета. Аналогично, при тестировании функции почек, ранее не было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разработано стандартов для пациентов пожилого и ста</w:t>
      </w:r>
      <w:r w:rsidR="00BC4790">
        <w:rPr>
          <w:rFonts w:ascii="Times New Roman" w:eastAsia="MinionPro-Regular" w:hAnsi="Times New Roman" w:cs="Times New Roman"/>
          <w:sz w:val="24"/>
          <w:szCs w:val="24"/>
        </w:rPr>
        <w:t>рческого возраста. С новыми дан</w:t>
      </w:r>
      <w:r w:rsidRPr="002761F1">
        <w:rPr>
          <w:rFonts w:ascii="Times New Roman" w:eastAsia="MinionPro-Regular" w:hAnsi="Times New Roman" w:cs="Times New Roman"/>
          <w:sz w:val="24"/>
          <w:szCs w:val="24"/>
        </w:rPr>
        <w:t>ными, полученными в ходе исследования NIA GRC, были разработаны соответствующие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стандарты и рекомендации по диагностике и лечению заболеваний почек с учетов возрастных особенностей. Таким образом, понимание </w:t>
      </w:r>
      <w:r w:rsidRPr="002761F1">
        <w:rPr>
          <w:rFonts w:ascii="Times New Roman" w:eastAsia="MinionPro-Regular" w:hAnsi="Times New Roman" w:cs="Times New Roman"/>
          <w:i/>
          <w:iCs/>
          <w:sz w:val="24"/>
          <w:szCs w:val="24"/>
        </w:rPr>
        <w:t xml:space="preserve">нормальных процессов </w:t>
      </w:r>
      <w:r w:rsidRPr="002761F1">
        <w:rPr>
          <w:rFonts w:ascii="Times New Roman" w:eastAsia="MinionPro-Regular" w:hAnsi="Times New Roman" w:cs="Times New Roman"/>
          <w:sz w:val="24"/>
          <w:szCs w:val="24"/>
        </w:rPr>
        <w:t>старения дает</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возможность практикующим врачам достигать лучших результатов и избегать </w:t>
      </w:r>
      <w:proofErr w:type="spellStart"/>
      <w:r w:rsidRPr="002761F1">
        <w:rPr>
          <w:rFonts w:ascii="Times New Roman" w:eastAsia="MinionPro-Regular" w:hAnsi="Times New Roman" w:cs="Times New Roman"/>
          <w:sz w:val="24"/>
          <w:szCs w:val="24"/>
        </w:rPr>
        <w:t>гипердиагностики</w:t>
      </w:r>
      <w:proofErr w:type="spellEnd"/>
      <w:r w:rsidRPr="002761F1">
        <w:rPr>
          <w:rFonts w:ascii="Times New Roman" w:eastAsia="MinionPro-Regular" w:hAnsi="Times New Roman" w:cs="Times New Roman"/>
          <w:sz w:val="24"/>
          <w:szCs w:val="24"/>
        </w:rPr>
        <w:t xml:space="preserve"> больных пожилого и старческого возраста.</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Очень интересным является исследование уровня холестерина в крови у пожилых пациентов.</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Так, увеличение уровня холестерина наблюдается до 55 лет, а затем отмечается снижение, таким образом, динамика заметно отличается от предполагаемой ранее. Тем не менее, следует</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отметить, что все ещё продолжает исследоваться роль таких важных параметров, влияющих</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уровень холестерина в крови, как вес тела, диета,</w:t>
      </w:r>
      <w:r w:rsidR="00BC4790">
        <w:rPr>
          <w:rFonts w:ascii="Times New Roman" w:eastAsia="MinionPro-Regular" w:hAnsi="Times New Roman" w:cs="Times New Roman"/>
          <w:sz w:val="24"/>
          <w:szCs w:val="24"/>
        </w:rPr>
        <w:t xml:space="preserve"> физическая активность и другие</w:t>
      </w:r>
      <w:r w:rsidRPr="002761F1">
        <w:rPr>
          <w:rFonts w:ascii="Times New Roman" w:eastAsia="MinionPro-Regular" w:hAnsi="Times New Roman" w:cs="Times New Roman"/>
          <w:sz w:val="24"/>
          <w:szCs w:val="24"/>
        </w:rPr>
        <w:t>.</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Другим интересным исследованием ученых NIA GRC является изучение отношения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возраста и метаболизма алкоголя. Было установлено, что метаболизм алкоголя у пожилых</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людей не отличается от такового у молодых, в то время как при равных уровнях алкоголя</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 крови, память и реакция у пожилых испытуемых снижена.</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Многообещающие результаты могут быть получены по гормональным рецепторам и их</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роли при процессах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i/>
          <w:iCs/>
          <w:sz w:val="24"/>
          <w:szCs w:val="24"/>
        </w:rPr>
        <w:t>нормального</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старения. Известно, что количество данных рецепторов снижается с возрастом, и в данный момент изучаются ткани, где идет их потеря 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каким образом можно медикаментозно предотвратить этот процесс. Предполагается, что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будущем будут раскрыты механизмы когнитивных и других физиологических различий</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между людьми в разные возрастные периоды, несмотря на то, что процесс индивидуального старения подвержен влиянию социальных, экономических и поведенческих факторов.</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Default="006B16EB" w:rsidP="00BC4790">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 xml:space="preserve">Лекция №13. </w:t>
      </w:r>
      <w:proofErr w:type="spellStart"/>
      <w:r w:rsidRPr="002761F1">
        <w:rPr>
          <w:rFonts w:ascii="Times New Roman" w:eastAsia="MinionPro-Regular" w:hAnsi="Times New Roman" w:cs="Times New Roman"/>
          <w:b/>
          <w:sz w:val="24"/>
          <w:szCs w:val="24"/>
        </w:rPr>
        <w:t>Гормезис</w:t>
      </w:r>
      <w:proofErr w:type="spellEnd"/>
      <w:r w:rsidRPr="002761F1">
        <w:rPr>
          <w:rFonts w:ascii="Times New Roman" w:eastAsia="MinionPro-Regular" w:hAnsi="Times New Roman" w:cs="Times New Roman"/>
          <w:b/>
          <w:sz w:val="24"/>
          <w:szCs w:val="24"/>
        </w:rPr>
        <w:t>—старение—</w:t>
      </w:r>
      <w:proofErr w:type="spellStart"/>
      <w:r w:rsidRPr="002761F1">
        <w:rPr>
          <w:rFonts w:ascii="Times New Roman" w:eastAsia="MinionPro-Regular" w:hAnsi="Times New Roman" w:cs="Times New Roman"/>
          <w:b/>
          <w:sz w:val="24"/>
          <w:szCs w:val="24"/>
        </w:rPr>
        <w:t>антистарение</w:t>
      </w:r>
      <w:proofErr w:type="spellEnd"/>
    </w:p>
    <w:p w:rsidR="00BC4790" w:rsidRPr="002761F1" w:rsidRDefault="00BC4790" w:rsidP="00BC4790">
      <w:pPr>
        <w:autoSpaceDE w:val="0"/>
        <w:autoSpaceDN w:val="0"/>
        <w:adjustRightInd w:val="0"/>
        <w:spacing w:after="0" w:line="240" w:lineRule="auto"/>
        <w:jc w:val="center"/>
        <w:rPr>
          <w:rFonts w:ascii="Times New Roman" w:eastAsia="MinionPro-Regular" w:hAnsi="Times New Roman" w:cs="Times New Roman"/>
          <w:b/>
          <w:sz w:val="24"/>
          <w:szCs w:val="24"/>
        </w:rPr>
      </w:pPr>
    </w:p>
    <w:p w:rsidR="0040046A" w:rsidRPr="002761F1" w:rsidRDefault="0040046A" w:rsidP="00BC4790">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Общепринятое определение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это процесс, в котором воздействие малых доз</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химического вещества или факторов окружающей среды вызывает адаптивной эффект 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благотворное влияние на клетки и организм в целом, а воздействие больших доз является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разрушительным</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Следует также указать, что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является неотъемлемой частью</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нормальной физиологии и клеток и организма. </w:t>
      </w:r>
      <w:proofErr w:type="spellStart"/>
      <w:r w:rsidRPr="002761F1">
        <w:rPr>
          <w:rFonts w:ascii="Times New Roman" w:eastAsia="MinionPro-Regular" w:hAnsi="Times New Roman" w:cs="Times New Roman"/>
          <w:sz w:val="24"/>
          <w:szCs w:val="24"/>
        </w:rPr>
        <w:t>Горм</w:t>
      </w:r>
      <w:r w:rsidR="00BC4790">
        <w:rPr>
          <w:rFonts w:ascii="Times New Roman" w:eastAsia="MinionPro-Regular" w:hAnsi="Times New Roman" w:cs="Times New Roman"/>
          <w:sz w:val="24"/>
          <w:szCs w:val="24"/>
        </w:rPr>
        <w:t>езис</w:t>
      </w:r>
      <w:proofErr w:type="spellEnd"/>
      <w:r w:rsidR="00BC4790">
        <w:rPr>
          <w:rFonts w:ascii="Times New Roman" w:eastAsia="MinionPro-Regular" w:hAnsi="Times New Roman" w:cs="Times New Roman"/>
          <w:sz w:val="24"/>
          <w:szCs w:val="24"/>
        </w:rPr>
        <w:t xml:space="preserve"> присутствует в качестве ос</w:t>
      </w:r>
      <w:r w:rsidRPr="002761F1">
        <w:rPr>
          <w:rFonts w:ascii="Times New Roman" w:eastAsia="MinionPro-Regular" w:hAnsi="Times New Roman" w:cs="Times New Roman"/>
          <w:sz w:val="24"/>
          <w:szCs w:val="24"/>
        </w:rPr>
        <w:t xml:space="preserve">новного понятия и в теории эволюции. Можно рассматривать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и как механизм,</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ответственный за охрану здоровья организма от воздействия различных факторов образа</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жизни и факторов окружающей среды. Преобладает мнение, что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является функцией биологического адаптивного механизма с участием различных тканей, органов и</w:t>
      </w:r>
      <w:r w:rsidR="00BC4790">
        <w:rPr>
          <w:rFonts w:ascii="Times New Roman" w:eastAsia="MinionPro-Regular" w:hAnsi="Times New Roman" w:cs="Times New Roman"/>
          <w:sz w:val="24"/>
          <w:szCs w:val="24"/>
        </w:rPr>
        <w:t xml:space="preserve"> систем организма</w:t>
      </w:r>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можно считать, как посредником воздействия внешних</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факторов на процессы здоровья и старения, так и механизмом регуляции, координации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адаптивных механизмов.</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Идея использовать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для торможения с</w:t>
      </w:r>
      <w:r w:rsidR="00BC4790">
        <w:rPr>
          <w:rFonts w:ascii="Times New Roman" w:eastAsia="MinionPro-Regular" w:hAnsi="Times New Roman" w:cs="Times New Roman"/>
          <w:sz w:val="24"/>
          <w:szCs w:val="24"/>
        </w:rPr>
        <w:t>тарения и улучшения здоровья по</w:t>
      </w:r>
      <w:r w:rsidRPr="002761F1">
        <w:rPr>
          <w:rFonts w:ascii="Times New Roman" w:eastAsia="MinionPro-Regular" w:hAnsi="Times New Roman" w:cs="Times New Roman"/>
          <w:sz w:val="24"/>
          <w:szCs w:val="24"/>
        </w:rPr>
        <w:t>жилого человека достаточно давно обсуж</w:t>
      </w:r>
      <w:r w:rsidR="00BC4790">
        <w:rPr>
          <w:rFonts w:ascii="Times New Roman" w:eastAsia="MinionPro-Regular" w:hAnsi="Times New Roman" w:cs="Times New Roman"/>
          <w:sz w:val="24"/>
          <w:szCs w:val="24"/>
        </w:rPr>
        <w:t>дается в научной литературе</w:t>
      </w:r>
      <w:r w:rsidRPr="002761F1">
        <w:rPr>
          <w:rFonts w:ascii="Times New Roman" w:eastAsia="MinionPro-Regular" w:hAnsi="Times New Roman" w:cs="Times New Roman"/>
          <w:sz w:val="24"/>
          <w:szCs w:val="24"/>
        </w:rPr>
        <w:t>. Почти все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исследователи указывают, что старение связано с понижением адаптивных способностей</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организма и повышением уязвимости к стрессу. Но с другой стороны, понятно, что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старение—более сложный многофакторный процесс, в котором есть место и активации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некоторых стресс реагирующих систем, которые можно считать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геропротекторными</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В последние годы стал использоваться термин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hormetins</w:t>
      </w:r>
      <w:proofErr w:type="spellEnd"/>
      <w:r w:rsidRPr="002761F1">
        <w:rPr>
          <w:rFonts w:ascii="Cambria Math" w:eastAsia="MinionPro-Regular" w:hAnsi="Cambria Math" w:cs="Cambria Math"/>
          <w:sz w:val="24"/>
          <w:szCs w:val="24"/>
        </w:rPr>
        <w:t>≫</w:t>
      </w:r>
      <w:r w:rsidR="00BC4790">
        <w:rPr>
          <w:rFonts w:ascii="Times New Roman" w:eastAsia="MinionPro-Regular" w:hAnsi="Times New Roman" w:cs="Times New Roman"/>
          <w:sz w:val="24"/>
          <w:szCs w:val="24"/>
        </w:rPr>
        <w:t xml:space="preserve"> для обозначения факто</w:t>
      </w:r>
      <w:r w:rsidRPr="002761F1">
        <w:rPr>
          <w:rFonts w:ascii="Times New Roman" w:eastAsia="MinionPro-Regular" w:hAnsi="Times New Roman" w:cs="Times New Roman"/>
          <w:sz w:val="24"/>
          <w:szCs w:val="24"/>
        </w:rPr>
        <w:t xml:space="preserve">ров или субстанций, вызывающих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xml:space="preserve"> и способных тем самым стимулировать</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самостоятельное клеточное обновление, повышать адаптивные способности и, тем самым, задержать старение. Логично, что среди </w:t>
      </w:r>
      <w:proofErr w:type="spellStart"/>
      <w:r w:rsidRPr="002761F1">
        <w:rPr>
          <w:rFonts w:ascii="Times New Roman" w:eastAsia="MinionPro-Regular" w:hAnsi="Times New Roman" w:cs="Times New Roman"/>
          <w:sz w:val="24"/>
          <w:szCs w:val="24"/>
        </w:rPr>
        <w:t>hormetins</w:t>
      </w:r>
      <w:proofErr w:type="spellEnd"/>
      <w:r w:rsidRPr="002761F1">
        <w:rPr>
          <w:rFonts w:ascii="Times New Roman" w:eastAsia="MinionPro-Regular" w:hAnsi="Times New Roman" w:cs="Times New Roman"/>
          <w:sz w:val="24"/>
          <w:szCs w:val="24"/>
        </w:rPr>
        <w:t xml:space="preserve"> целесообразно проводить поиск</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средств анти-старения и лечения, сопутствующих возрасту хронических заболеваний,</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включая метаболические и сердечно-сосудистые заболевания, рак и </w:t>
      </w:r>
      <w:proofErr w:type="spellStart"/>
      <w:r w:rsidRPr="002761F1">
        <w:rPr>
          <w:rFonts w:ascii="Times New Roman" w:eastAsia="MinionPro-Regular" w:hAnsi="Times New Roman" w:cs="Times New Roman"/>
          <w:sz w:val="24"/>
          <w:szCs w:val="24"/>
        </w:rPr>
        <w:t>нейродегенеративные</w:t>
      </w:r>
      <w:proofErr w:type="spellEnd"/>
      <w:r w:rsidRPr="002761F1">
        <w:rPr>
          <w:rFonts w:ascii="Times New Roman" w:eastAsia="MinionPro-Regular" w:hAnsi="Times New Roman" w:cs="Times New Roman"/>
          <w:sz w:val="24"/>
          <w:szCs w:val="24"/>
        </w:rPr>
        <w:t xml:space="preserve"> болезни.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настоящее время пока отсутствует данные, обосновывающие </w:t>
      </w:r>
      <w:proofErr w:type="spellStart"/>
      <w:r w:rsidRPr="002761F1">
        <w:rPr>
          <w:rFonts w:ascii="Times New Roman" w:eastAsia="MinionPro-Regular" w:hAnsi="Times New Roman" w:cs="Times New Roman"/>
          <w:sz w:val="24"/>
          <w:szCs w:val="24"/>
        </w:rPr>
        <w:t>гормезис</w:t>
      </w:r>
      <w:proofErr w:type="spellEnd"/>
      <w:r w:rsidRPr="002761F1">
        <w:rPr>
          <w:rFonts w:ascii="Times New Roman" w:eastAsia="MinionPro-Regular" w:hAnsi="Times New Roman" w:cs="Times New Roman"/>
          <w:sz w:val="24"/>
          <w:szCs w:val="24"/>
        </w:rPr>
        <w:t>, как эффективную</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стратегию анти-старения, использование которой может задержать наступление старости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сопутствующих старению заболеваний у человека, но на ряде модельных организмов</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(дрожжи, черви, мухи, грызуны) эта стратегия работает успешно. Опасности,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которые таит использование слишком высокой дозы любого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hormetin</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или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воздействия очевидны, и остаются главным препятствием практической </w:t>
      </w:r>
      <w:proofErr w:type="spellStart"/>
      <w:r w:rsidRPr="002761F1">
        <w:rPr>
          <w:rFonts w:ascii="Times New Roman" w:eastAsia="MinionPro-Regular" w:hAnsi="Times New Roman" w:cs="Times New Roman"/>
          <w:sz w:val="24"/>
          <w:szCs w:val="24"/>
        </w:rPr>
        <w:t>реализациипринципа</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в геронтологии для использования у здоровых людей. К тому же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воздействие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на целостный гомеостаз организма и его системы носит скорее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временный или обратимый характер, что диктует необходимость повторных воздействий</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для достижения более стойкого эффекта. Очевидно, что нужны индикаторы или </w:t>
      </w:r>
      <w:proofErr w:type="spellStart"/>
      <w:r w:rsidRPr="002761F1">
        <w:rPr>
          <w:rFonts w:ascii="Times New Roman" w:eastAsia="MinionPro-Regular" w:hAnsi="Times New Roman" w:cs="Times New Roman"/>
          <w:sz w:val="24"/>
          <w:szCs w:val="24"/>
        </w:rPr>
        <w:t>биомар</w:t>
      </w:r>
      <w:proofErr w:type="spellEnd"/>
      <w:r w:rsidRPr="002761F1">
        <w:rPr>
          <w:rFonts w:ascii="Times New Roman" w:eastAsia="MinionPro-Regular" w:hAnsi="Times New Roman" w:cs="Times New Roman"/>
          <w:sz w:val="24"/>
          <w:szCs w:val="24"/>
        </w:rPr>
        <w:t>-</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proofErr w:type="spellStart"/>
      <w:r w:rsidRPr="002761F1">
        <w:rPr>
          <w:rFonts w:ascii="Times New Roman" w:eastAsia="MinionPro-Regular" w:hAnsi="Times New Roman" w:cs="Times New Roman"/>
          <w:sz w:val="24"/>
          <w:szCs w:val="24"/>
        </w:rPr>
        <w:t>керы</w:t>
      </w:r>
      <w:proofErr w:type="spellEnd"/>
      <w:r w:rsidRPr="002761F1">
        <w:rPr>
          <w:rFonts w:ascii="Times New Roman" w:eastAsia="MinionPro-Regular" w:hAnsi="Times New Roman" w:cs="Times New Roman"/>
          <w:sz w:val="24"/>
          <w:szCs w:val="24"/>
        </w:rPr>
        <w:t xml:space="preserve"> уровня и особенностей воздействия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Схематично влияние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можно представить в виде треугольника, где верхний угол занимает феномен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а основаниями треугольника являются процессы</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xml:space="preserve">. Именно нарушения баланса этих процессов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Аging-Аntiaging</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под воздействием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(внешние воздействия </w:t>
      </w:r>
      <w:proofErr w:type="spellStart"/>
      <w:r w:rsidRPr="002761F1">
        <w:rPr>
          <w:rFonts w:ascii="Times New Roman" w:eastAsia="MinionPro-Regular" w:hAnsi="Times New Roman" w:cs="Times New Roman"/>
          <w:sz w:val="24"/>
          <w:szCs w:val="24"/>
        </w:rPr>
        <w:t>гормезисного</w:t>
      </w:r>
      <w:proofErr w:type="spellEnd"/>
      <w:r w:rsidRPr="002761F1">
        <w:rPr>
          <w:rFonts w:ascii="Times New Roman" w:eastAsia="MinionPro-Regular" w:hAnsi="Times New Roman" w:cs="Times New Roman"/>
          <w:sz w:val="24"/>
          <w:szCs w:val="24"/>
        </w:rPr>
        <w:t xml:space="preserve"> типа) приводят</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 различным патологическим состояниям, которые в конечном итоге, по мере старения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человека, способствуют возникновению различных заболеваний (болезнь Альцгеймера,</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Паркинсона; атеросклероз, диабет, злокачественные опухоли), которые не обязательно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запрограммированы у всех индивидуумов. Варианты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влияния на организм,</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зависимости от специфического ответа, полагаем возможным условно разделить </w:t>
      </w:r>
      <w:r w:rsidRPr="00BC4790">
        <w:rPr>
          <w:rFonts w:ascii="Times New Roman" w:eastAsia="MinionPro-Regular" w:hAnsi="Times New Roman" w:cs="Times New Roman"/>
          <w:sz w:val="24"/>
          <w:szCs w:val="24"/>
        </w:rPr>
        <w:t xml:space="preserve">на </w:t>
      </w:r>
      <w:r w:rsidRPr="00BC4790">
        <w:rPr>
          <w:rFonts w:ascii="Times New Roman" w:eastAsia="MinionPro-Regular" w:hAnsi="Times New Roman" w:cs="Times New Roman"/>
          <w:iCs/>
          <w:sz w:val="24"/>
          <w:szCs w:val="24"/>
        </w:rPr>
        <w:t>адек</w:t>
      </w:r>
      <w:r w:rsidRPr="00BC4790">
        <w:rPr>
          <w:rFonts w:ascii="Times New Roman" w:eastAsia="MinionPro-Regular" w:hAnsi="Times New Roman" w:cs="Times New Roman"/>
          <w:sz w:val="24"/>
          <w:szCs w:val="24"/>
        </w:rPr>
        <w:t>ватные</w:t>
      </w:r>
      <w:r w:rsidRPr="002761F1">
        <w:rPr>
          <w:rFonts w:ascii="Times New Roman" w:eastAsia="MinionPro-Regular" w:hAnsi="Times New Roman" w:cs="Times New Roman"/>
          <w:sz w:val="24"/>
          <w:szCs w:val="24"/>
        </w:rPr>
        <w:t xml:space="preserve"> и </w:t>
      </w:r>
      <w:r w:rsidRPr="00BC4790">
        <w:rPr>
          <w:rFonts w:ascii="Times New Roman" w:eastAsia="MinionPro-Regular" w:hAnsi="Times New Roman" w:cs="Times New Roman"/>
          <w:iCs/>
          <w:sz w:val="24"/>
          <w:szCs w:val="24"/>
        </w:rPr>
        <w:t>неадекватные</w:t>
      </w:r>
      <w:r w:rsidRPr="00BC4790">
        <w:rPr>
          <w:rFonts w:ascii="Times New Roman" w:eastAsia="MinionPro-Regular" w:hAnsi="Times New Roman" w:cs="Times New Roman"/>
          <w:sz w:val="24"/>
          <w:szCs w:val="24"/>
        </w:rPr>
        <w:t>.</w:t>
      </w:r>
      <w:r w:rsidRPr="002761F1">
        <w:rPr>
          <w:rFonts w:ascii="Times New Roman" w:eastAsia="MinionPro-Regular" w:hAnsi="Times New Roman" w:cs="Times New Roman"/>
          <w:sz w:val="24"/>
          <w:szCs w:val="24"/>
        </w:rPr>
        <w:t xml:space="preserve"> Имеющиеся данные позволяют описать адекватное воздействие,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как </w:t>
      </w:r>
      <w:proofErr w:type="spellStart"/>
      <w:r w:rsidRPr="002761F1">
        <w:rPr>
          <w:rFonts w:ascii="Times New Roman" w:eastAsia="MinionPro-Regular" w:hAnsi="Times New Roman" w:cs="Times New Roman"/>
          <w:sz w:val="24"/>
          <w:szCs w:val="24"/>
        </w:rPr>
        <w:t>низкодозовое</w:t>
      </w:r>
      <w:proofErr w:type="spellEnd"/>
      <w:r w:rsidRPr="002761F1">
        <w:rPr>
          <w:rFonts w:ascii="Times New Roman" w:eastAsia="MinionPro-Regular" w:hAnsi="Times New Roman" w:cs="Times New Roman"/>
          <w:sz w:val="24"/>
          <w:szCs w:val="24"/>
        </w:rPr>
        <w:t>, непостоянное или непродолжительное применение к живому организму</w:t>
      </w:r>
    </w:p>
    <w:p w:rsidR="00BC4790" w:rsidRDefault="0040046A" w:rsidP="00BC4790">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фактора (внешнего физического, химического, биологического), вызывающего слабую или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мягкую стрессовую ответную реакцию, запускающую приспособительные, </w:t>
      </w:r>
      <w:proofErr w:type="spellStart"/>
      <w:r w:rsidRPr="002761F1">
        <w:rPr>
          <w:rFonts w:ascii="Times New Roman" w:eastAsia="MinionPro-Regular" w:hAnsi="Times New Roman" w:cs="Times New Roman"/>
          <w:sz w:val="24"/>
          <w:szCs w:val="24"/>
        </w:rPr>
        <w:t>репаративные</w:t>
      </w:r>
      <w:proofErr w:type="spellEnd"/>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механизмы, противостоящие </w:t>
      </w:r>
      <w:proofErr w:type="spellStart"/>
      <w:r w:rsidRPr="002761F1">
        <w:rPr>
          <w:rFonts w:ascii="Times New Roman" w:eastAsia="MinionPro-Regular" w:hAnsi="Times New Roman" w:cs="Times New Roman"/>
          <w:sz w:val="24"/>
          <w:szCs w:val="24"/>
        </w:rPr>
        <w:t>апоптозу</w:t>
      </w:r>
      <w:proofErr w:type="spellEnd"/>
      <w:r w:rsidRPr="002761F1">
        <w:rPr>
          <w:rFonts w:ascii="Times New Roman" w:eastAsia="MinionPro-Regular" w:hAnsi="Times New Roman" w:cs="Times New Roman"/>
          <w:sz w:val="24"/>
          <w:szCs w:val="24"/>
        </w:rPr>
        <w:t xml:space="preserve"> и, в конечном итоге тормозящие процессы старения</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клетки и организма. Можно представить, что неадекватное, </w:t>
      </w:r>
      <w:proofErr w:type="spellStart"/>
      <w:r w:rsidRPr="002761F1">
        <w:rPr>
          <w:rFonts w:ascii="Times New Roman" w:eastAsia="MinionPro-Regular" w:hAnsi="Times New Roman" w:cs="Times New Roman"/>
          <w:sz w:val="24"/>
          <w:szCs w:val="24"/>
        </w:rPr>
        <w:lastRenderedPageBreak/>
        <w:t>высокодозовое</w:t>
      </w:r>
      <w:proofErr w:type="spellEnd"/>
      <w:r w:rsidRPr="002761F1">
        <w:rPr>
          <w:rFonts w:ascii="Times New Roman" w:eastAsia="MinionPro-Regular" w:hAnsi="Times New Roman" w:cs="Times New Roman"/>
          <w:sz w:val="24"/>
          <w:szCs w:val="24"/>
        </w:rPr>
        <w:t xml:space="preserve"> воздействие</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того же фактора, обеспечивающего развитие выраженной или избыточной стрессовой</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реакции, выполняющей или триггерную функцию для ускорения процессов старения или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повреждающей механизмы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качестве примера можно рассмотреть ситуацию</w:t>
      </w:r>
      <w:r w:rsidR="00BC4790">
        <w:rPr>
          <w:rFonts w:ascii="Times New Roman" w:eastAsia="MinionPro-Regular" w:hAnsi="Times New Roman" w:cs="Times New Roman"/>
          <w:sz w:val="24"/>
          <w:szCs w:val="24"/>
        </w:rPr>
        <w:t xml:space="preserve"> с применением в качестве </w:t>
      </w:r>
      <w:proofErr w:type="spellStart"/>
      <w:r w:rsidR="00BC4790">
        <w:rPr>
          <w:rFonts w:ascii="Times New Roman" w:eastAsia="MinionPro-Regular" w:hAnsi="Times New Roman" w:cs="Times New Roman"/>
          <w:sz w:val="24"/>
          <w:szCs w:val="24"/>
        </w:rPr>
        <w:t>горме</w:t>
      </w:r>
      <w:r w:rsidRPr="002761F1">
        <w:rPr>
          <w:rFonts w:ascii="Times New Roman" w:eastAsia="MinionPro-Regular" w:hAnsi="Times New Roman" w:cs="Times New Roman"/>
          <w:sz w:val="24"/>
          <w:szCs w:val="24"/>
        </w:rPr>
        <w:t>тического</w:t>
      </w:r>
      <w:proofErr w:type="spellEnd"/>
      <w:r w:rsidRPr="002761F1">
        <w:rPr>
          <w:rFonts w:ascii="Times New Roman" w:eastAsia="MinionPro-Regular" w:hAnsi="Times New Roman" w:cs="Times New Roman"/>
          <w:sz w:val="24"/>
          <w:szCs w:val="24"/>
        </w:rPr>
        <w:t xml:space="preserve"> воздействия наиболее популярной в геронтологии субстанции—</w:t>
      </w:r>
      <w:proofErr w:type="spellStart"/>
      <w:r w:rsidRPr="002761F1">
        <w:rPr>
          <w:rFonts w:ascii="Times New Roman" w:eastAsia="MinionPro-Regular" w:hAnsi="Times New Roman" w:cs="Times New Roman"/>
          <w:sz w:val="24"/>
          <w:szCs w:val="24"/>
        </w:rPr>
        <w:t>ресвератрола</w:t>
      </w:r>
      <w:proofErr w:type="spellEnd"/>
      <w:r w:rsidRPr="002761F1">
        <w:rPr>
          <w:rFonts w:ascii="Times New Roman" w:eastAsia="MinionPro-Regular" w:hAnsi="Times New Roman" w:cs="Times New Roman"/>
          <w:sz w:val="24"/>
          <w:szCs w:val="24"/>
        </w:rPr>
        <w:t>.</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 результатам исследований, приведенным в главе 5 была составлена логическая схема</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возможных вариантов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ответа организма на применение различных доз</w:t>
      </w:r>
      <w:r w:rsidR="00BC479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геропротектора</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ресвератрол</w:t>
      </w:r>
      <w:proofErr w:type="spellEnd"/>
      <w:r w:rsidRPr="002761F1">
        <w:rPr>
          <w:rFonts w:ascii="Times New Roman" w:eastAsia="MinionPro-Regular" w:hAnsi="Times New Roman" w:cs="Times New Roman"/>
          <w:sz w:val="24"/>
          <w:szCs w:val="24"/>
        </w:rPr>
        <w:t>.</w:t>
      </w:r>
      <w:r w:rsidR="00BC4790">
        <w:rPr>
          <w:rFonts w:ascii="Times New Roman" w:eastAsia="MinionPro-Regular" w:hAnsi="Times New Roman" w:cs="Times New Roman"/>
          <w:sz w:val="24"/>
          <w:szCs w:val="24"/>
        </w:rPr>
        <w:t xml:space="preserve"> </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Качественная или количественная характеристики стрессовой клеточной реакции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может быть критерием адекватности дозы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воздействия. Интенсивность</w:t>
      </w:r>
      <w:r w:rsidR="00BC479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аутофагии</w:t>
      </w:r>
      <w:proofErr w:type="spellEnd"/>
      <w:r w:rsidRPr="002761F1">
        <w:rPr>
          <w:rFonts w:ascii="Times New Roman" w:eastAsia="MinionPro-Regular" w:hAnsi="Times New Roman" w:cs="Times New Roman"/>
          <w:sz w:val="24"/>
          <w:szCs w:val="24"/>
        </w:rPr>
        <w:t xml:space="preserve">, как показатель </w:t>
      </w:r>
      <w:proofErr w:type="spellStart"/>
      <w:r w:rsidRPr="002761F1">
        <w:rPr>
          <w:rFonts w:ascii="Times New Roman" w:eastAsia="MinionPro-Regular" w:hAnsi="Times New Roman" w:cs="Times New Roman"/>
          <w:sz w:val="24"/>
          <w:szCs w:val="24"/>
        </w:rPr>
        <w:t>горметического</w:t>
      </w:r>
      <w:proofErr w:type="spellEnd"/>
      <w:r w:rsidRPr="002761F1">
        <w:rPr>
          <w:rFonts w:ascii="Times New Roman" w:eastAsia="MinionPro-Regular" w:hAnsi="Times New Roman" w:cs="Times New Roman"/>
          <w:sz w:val="24"/>
          <w:szCs w:val="24"/>
        </w:rPr>
        <w:t xml:space="preserve"> воздействия также нуждается в количественной характеристике. Особый интерес представляет изучение показателя завершенности</w:t>
      </w:r>
      <w:r w:rsidR="00BC479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аутофагии</w:t>
      </w:r>
      <w:proofErr w:type="spellEnd"/>
      <w:r w:rsidRPr="002761F1">
        <w:rPr>
          <w:rFonts w:ascii="Times New Roman" w:eastAsia="MinionPro-Regular" w:hAnsi="Times New Roman" w:cs="Times New Roman"/>
          <w:sz w:val="24"/>
          <w:szCs w:val="24"/>
        </w:rPr>
        <w:t>. Есть ряд оснований считать, что именно этот показатель претендует на роль</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кардинального и ключевого среди маркеров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биомаркера</w:t>
      </w:r>
      <w:proofErr w:type="spellEnd"/>
      <w:r w:rsidRPr="002761F1">
        <w:rPr>
          <w:rFonts w:ascii="Times New Roman" w:eastAsia="MinionPro-Regular" w:hAnsi="Times New Roman" w:cs="Times New Roman"/>
          <w:sz w:val="24"/>
          <w:szCs w:val="24"/>
        </w:rPr>
        <w:t xml:space="preserve"> процесса старения. В целом, мы однозначно нуждаемся в способах измерения уровня клеточного и тканевого стресса при использовании феномена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Последнее, по всей вероятности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может оказаться сложным из-за различий в ответе на воздействие различных тканей или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органов, даже в пределах одного организма. И, тем, не менее, определение индикаторов</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или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уровня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представляется нам перспективным и многообещающим разделом будущих исследований.</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 нашей точки зрения в понятие медицины </w:t>
      </w:r>
      <w:proofErr w:type="spellStart"/>
      <w:r w:rsidRPr="002761F1">
        <w:rPr>
          <w:rFonts w:ascii="Times New Roman" w:eastAsia="MinionPro-Regular" w:hAnsi="Times New Roman" w:cs="Times New Roman"/>
          <w:sz w:val="24"/>
          <w:szCs w:val="24"/>
        </w:rPr>
        <w:t>антиэйджинга</w:t>
      </w:r>
      <w:proofErr w:type="spellEnd"/>
      <w:r w:rsidRPr="002761F1">
        <w:rPr>
          <w:rFonts w:ascii="Times New Roman" w:eastAsia="MinionPro-Regular" w:hAnsi="Times New Roman" w:cs="Times New Roman"/>
          <w:sz w:val="24"/>
          <w:szCs w:val="24"/>
        </w:rPr>
        <w:t xml:space="preserve"> или геронтологии следует</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включать прогнозирование внешних </w:t>
      </w:r>
      <w:proofErr w:type="spellStart"/>
      <w:r w:rsidRPr="002761F1">
        <w:rPr>
          <w:rFonts w:ascii="Times New Roman" w:eastAsia="MinionPro-Regular" w:hAnsi="Times New Roman" w:cs="Times New Roman"/>
          <w:sz w:val="24"/>
          <w:szCs w:val="24"/>
        </w:rPr>
        <w:t>горметических</w:t>
      </w:r>
      <w:proofErr w:type="spellEnd"/>
      <w:r w:rsidRPr="002761F1">
        <w:rPr>
          <w:rFonts w:ascii="Times New Roman" w:eastAsia="MinionPro-Regular" w:hAnsi="Times New Roman" w:cs="Times New Roman"/>
          <w:sz w:val="24"/>
          <w:szCs w:val="24"/>
        </w:rPr>
        <w:t xml:space="preserve"> влияний и предупреждение нарушений</w:t>
      </w:r>
      <w:r w:rsidR="00BC479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которые могут привести к заболеваниям, а также разработку персональных</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рекомендаций по улучшению качества здоровья и длительному сохранению качественного</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долголетия. В этом плане представляет интерес изучение и разработка интегральных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возрастных нарушений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которые могут привести к патологическим</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состояниям и нарушенному старению, а также системных мишеней регуляторного воздействия на выявленные нарушения с целью их своевременного устранения. Поиск и определение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старения, несмотря на большой объем продолжающихся исследований, внесли большой вклад в понимание и развитие многих вопросов развития геронтологии.</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Вместе с тем, общеизвестные проблемы развития качественного долголетия свидетельствует</w:t>
      </w:r>
      <w:r w:rsidR="00BC479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 несомненной научно-практической значимости поиска именно интегральных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нарушений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соответствующих различным этапам жизни человека, что</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имеет большое значение для понимания нормального, преждевременного, нарушенного</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здорового старения, а также внесёт вклад в разработку интегральных системных мишеней воздействия, триггерных точек регуляторного вмешательства и устойчивое развитие</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качественного долголетия.</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Поиск средств, предупреждающих преждевременное старение и развитие ассоциированных с возрастом заболеваний, является одним из приоритетов Всемирного Плана действий и Программы по исследованиям старения в ХХІ веке, принятой в 2002 г. на Второй</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Всемирной ассамблее по старению в Мадриде. Общеизвестно, что проблема старения</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была и остаётся одной из наиболее актуальных в естествознании. Дискуссии продолжаются лишь о реальности успеха, о своевременности и целесообразности затраты усилий</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средств на эту область науки.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Существующие к настоящему времени представления о процессах старения, </w:t>
      </w:r>
      <w:proofErr w:type="spellStart"/>
      <w:r w:rsidRPr="002761F1">
        <w:rPr>
          <w:rFonts w:ascii="Times New Roman" w:eastAsia="MinionPro-Regular" w:hAnsi="Times New Roman" w:cs="Times New Roman"/>
          <w:sz w:val="24"/>
          <w:szCs w:val="24"/>
        </w:rPr>
        <w:t>антистарения</w:t>
      </w:r>
      <w:proofErr w:type="spellEnd"/>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и омоложения, подходы к практической реализации этих представлений пока не привели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к значительному продлению максимальной продолжительности жизни. За счёт улучшения</w:t>
      </w:r>
    </w:p>
    <w:p w:rsidR="0040046A" w:rsidRPr="002761F1" w:rsidRDefault="0040046A" w:rsidP="00882F19">
      <w:pPr>
        <w:autoSpaceDE w:val="0"/>
        <w:autoSpaceDN w:val="0"/>
        <w:adjustRightInd w:val="0"/>
        <w:spacing w:after="0" w:line="240" w:lineRule="auto"/>
        <w:jc w:val="both"/>
        <w:rPr>
          <w:rFonts w:ascii="Times New Roman" w:eastAsia="MinionPro-Regular" w:hAnsi="Times New Roman" w:cs="Times New Roman"/>
          <w:b/>
          <w:sz w:val="24"/>
          <w:szCs w:val="24"/>
        </w:rPr>
      </w:pPr>
      <w:r w:rsidRPr="002761F1">
        <w:rPr>
          <w:rFonts w:ascii="Times New Roman" w:eastAsia="MinionPro-Regular" w:hAnsi="Times New Roman" w:cs="Times New Roman"/>
          <w:sz w:val="24"/>
          <w:szCs w:val="24"/>
        </w:rPr>
        <w:t>условий жизни, медицинских и гигиенических мер удалось увеличить лишь среднюю продолжительность жизни, то есть снизить гибель от случайных причин, некоторых патологий</w:t>
      </w:r>
      <w:r w:rsidR="00512C8A">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инфекций. </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Pr="002761F1" w:rsidRDefault="006B16EB" w:rsidP="00EF6567">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 xml:space="preserve">Лекция №14. Критический обзор теоретических основ технологий </w:t>
      </w:r>
      <w:proofErr w:type="spellStart"/>
      <w:r w:rsidRPr="002761F1">
        <w:rPr>
          <w:rFonts w:ascii="Times New Roman" w:eastAsia="MinionPro-Regular" w:hAnsi="Times New Roman" w:cs="Times New Roman"/>
          <w:b/>
          <w:sz w:val="24"/>
          <w:szCs w:val="24"/>
        </w:rPr>
        <w:t>антистарения</w:t>
      </w:r>
      <w:proofErr w:type="spellEnd"/>
    </w:p>
    <w:p w:rsidR="00EF6567" w:rsidRDefault="00EF6567" w:rsidP="002761F1">
      <w:pPr>
        <w:autoSpaceDE w:val="0"/>
        <w:autoSpaceDN w:val="0"/>
        <w:adjustRightInd w:val="0"/>
        <w:spacing w:after="0" w:line="240" w:lineRule="auto"/>
        <w:jc w:val="both"/>
        <w:rPr>
          <w:rFonts w:ascii="Times New Roman" w:eastAsia="MinionPro-Regular" w:hAnsi="Times New Roman" w:cs="Times New Roman"/>
          <w:sz w:val="24"/>
          <w:szCs w:val="24"/>
        </w:rPr>
      </w:pPr>
    </w:p>
    <w:p w:rsidR="0040046A" w:rsidRPr="002761F1" w:rsidRDefault="0040046A" w:rsidP="00EF6567">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Медицина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—относительно новое медицинское направление, развивающееся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наиболее быстрыми </w:t>
      </w:r>
      <w:proofErr w:type="gramStart"/>
      <w:r w:rsidRPr="002761F1">
        <w:rPr>
          <w:rFonts w:ascii="Times New Roman" w:eastAsia="MinionPro-Regular" w:hAnsi="Times New Roman" w:cs="Times New Roman"/>
          <w:sz w:val="24"/>
          <w:szCs w:val="24"/>
        </w:rPr>
        <w:t>темпами,—</w:t>
      </w:r>
      <w:proofErr w:type="gramEnd"/>
      <w:r w:rsidRPr="002761F1">
        <w:rPr>
          <w:rFonts w:ascii="Times New Roman" w:eastAsia="MinionPro-Regular" w:hAnsi="Times New Roman" w:cs="Times New Roman"/>
          <w:sz w:val="24"/>
          <w:szCs w:val="24"/>
        </w:rPr>
        <w:t>применяет передовые научные и медицинские технологии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для профилактики, раннего выявления, лечения и преодоления связанных с возрастом</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дисфункций, расстройств и заболеваний.</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Цель медицины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антиэйджинг</w:t>
      </w:r>
      <w:proofErr w:type="spellEnd"/>
      <w:r w:rsidRPr="002761F1">
        <w:rPr>
          <w:rFonts w:ascii="Times New Roman" w:eastAsia="MinionPro-Regular" w:hAnsi="Times New Roman" w:cs="Times New Roman"/>
          <w:sz w:val="24"/>
          <w:szCs w:val="24"/>
        </w:rPr>
        <w:t>)—не просто увеличить количество лет жизни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человека, но и обеспечить, чтобы человек прожил эти годы продуктивно и жизнерадостно.</w:t>
      </w:r>
      <w:r w:rsidR="00EF656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Антиэйджинг</w:t>
      </w:r>
      <w:proofErr w:type="spellEnd"/>
      <w:r w:rsidRPr="002761F1">
        <w:rPr>
          <w:rFonts w:ascii="Times New Roman" w:eastAsia="MinionPro-Regular" w:hAnsi="Times New Roman" w:cs="Times New Roman"/>
          <w:sz w:val="24"/>
          <w:szCs w:val="24"/>
        </w:rPr>
        <w:t xml:space="preserve"> базируется на принципах взвешенной и ответственной медицинской помощи,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которые согласовываются с подходами, утвердившимися в других областях превентивной медицины. </w:t>
      </w:r>
      <w:proofErr w:type="spellStart"/>
      <w:r w:rsidRPr="002761F1">
        <w:rPr>
          <w:rFonts w:ascii="Times New Roman" w:eastAsia="MinionPro-Regular" w:hAnsi="Times New Roman" w:cs="Times New Roman"/>
          <w:sz w:val="24"/>
          <w:szCs w:val="24"/>
        </w:rPr>
        <w:t>Антиэйджинг</w:t>
      </w:r>
      <w:proofErr w:type="spellEnd"/>
      <w:r w:rsidRPr="002761F1">
        <w:rPr>
          <w:rFonts w:ascii="Times New Roman" w:eastAsia="MinionPro-Regular" w:hAnsi="Times New Roman" w:cs="Times New Roman"/>
          <w:sz w:val="24"/>
          <w:szCs w:val="24"/>
        </w:rPr>
        <w:t xml:space="preserve"> является клинической специализацией, в которой работают</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свыше 30 тысяч врачей-практиков в 80 странах мира (по данным 2009 года). Медицина</w:t>
      </w:r>
      <w:r w:rsidR="00EF656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xml:space="preserve"> объединяет высокотехнологические биомедицинские технологии диагностики и лечения, направленные на выявление и наиболее качественное лечение болезней</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наиболее ранней стадии. Компьютерная томография, ультразвуковое исследование 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позитронно-эмиссионная томография, исследование стволовых клеток, генная инженерия, </w:t>
      </w:r>
      <w:proofErr w:type="spellStart"/>
      <w:r w:rsidRPr="002761F1">
        <w:rPr>
          <w:rFonts w:ascii="Times New Roman" w:eastAsia="MinionPro-Regular" w:hAnsi="Times New Roman" w:cs="Times New Roman"/>
          <w:sz w:val="24"/>
          <w:szCs w:val="24"/>
        </w:rPr>
        <w:t>нанотехнологии</w:t>
      </w:r>
      <w:proofErr w:type="spellEnd"/>
      <w:r w:rsidRPr="002761F1">
        <w:rPr>
          <w:rFonts w:ascii="Times New Roman" w:eastAsia="MinionPro-Regular" w:hAnsi="Times New Roman" w:cs="Times New Roman"/>
          <w:sz w:val="24"/>
          <w:szCs w:val="24"/>
        </w:rPr>
        <w:t xml:space="preserve"> являются интегральными компонентами </w:t>
      </w:r>
      <w:proofErr w:type="spellStart"/>
      <w:r w:rsidRPr="002761F1">
        <w:rPr>
          <w:rFonts w:ascii="Times New Roman" w:eastAsia="MinionPro-Regular" w:hAnsi="Times New Roman" w:cs="Times New Roman"/>
          <w:sz w:val="24"/>
          <w:szCs w:val="24"/>
        </w:rPr>
        <w:t>антиэйджинг</w:t>
      </w:r>
      <w:proofErr w:type="spellEnd"/>
      <w:r w:rsidRPr="002761F1">
        <w:rPr>
          <w:rFonts w:ascii="Times New Roman" w:eastAsia="MinionPro-Regular" w:hAnsi="Times New Roman" w:cs="Times New Roman"/>
          <w:sz w:val="24"/>
          <w:szCs w:val="24"/>
        </w:rPr>
        <w:t xml:space="preserve"> медицины,</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как одного из наиболее перспективных направлений превентивной медицины. Медицина</w:t>
      </w:r>
      <w:r w:rsidR="00EF6567">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xml:space="preserve"> является началом новой эры в медицине, которая приведет к настоящему</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прорыву в обеспечении долголетия, по своим масштабам не сравнимому с достижениями,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являющимися предметом гордости медицинской области сегодня.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 сегодняшний день применение большинства средств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антистарения</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основано на</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простом, но веском предположении о том, что все биологические процессы, сопровождающие старение являются вредными. Терапевтическим следствием этого </w:t>
      </w:r>
      <w:proofErr w:type="spellStart"/>
      <w:r w:rsidRPr="002761F1">
        <w:rPr>
          <w:rFonts w:ascii="Times New Roman" w:eastAsia="MinionPro-Regular" w:hAnsi="Times New Roman" w:cs="Times New Roman"/>
          <w:sz w:val="24"/>
          <w:szCs w:val="24"/>
        </w:rPr>
        <w:t>предположенияявляется</w:t>
      </w:r>
      <w:proofErr w:type="spellEnd"/>
      <w:r w:rsidRPr="002761F1">
        <w:rPr>
          <w:rFonts w:ascii="Times New Roman" w:eastAsia="MinionPro-Regular" w:hAnsi="Times New Roman" w:cs="Times New Roman"/>
          <w:sz w:val="24"/>
          <w:szCs w:val="24"/>
        </w:rPr>
        <w:t xml:space="preserve"> то, что коррекция любых биологических изменений, связанных со старением</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будет давать выгодные результаты и обеспечивать долголетие.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Присущий процессу старения окислительный стресс и использование антиоксидантов</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являются типичным примером такого подхода. В свободно-радикальной теории старения</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было впервые постулировано </w:t>
      </w:r>
      <w:proofErr w:type="spellStart"/>
      <w:r w:rsidRPr="002761F1">
        <w:rPr>
          <w:rFonts w:ascii="Times New Roman" w:eastAsia="MinionPro-Regular" w:hAnsi="Times New Roman" w:cs="Times New Roman"/>
          <w:sz w:val="24"/>
          <w:szCs w:val="24"/>
        </w:rPr>
        <w:t>Denham</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Harman</w:t>
      </w:r>
      <w:proofErr w:type="spellEnd"/>
      <w:r w:rsidRPr="002761F1">
        <w:rPr>
          <w:rFonts w:ascii="Times New Roman" w:eastAsia="MinionPro-Regular" w:hAnsi="Times New Roman" w:cs="Times New Roman"/>
          <w:sz w:val="24"/>
          <w:szCs w:val="24"/>
        </w:rPr>
        <w:t xml:space="preserve"> ещё в 1956 году, что старение ассоциируется с увеличением выработки свободных радикалов, в основном в митохондриях,</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что проявляется в изменениях таких маркеров </w:t>
      </w:r>
      <w:proofErr w:type="spellStart"/>
      <w:r w:rsidRPr="002761F1">
        <w:rPr>
          <w:rFonts w:ascii="Times New Roman" w:eastAsia="MinionPro-Regular" w:hAnsi="Times New Roman" w:cs="Times New Roman"/>
          <w:sz w:val="24"/>
          <w:szCs w:val="24"/>
        </w:rPr>
        <w:t>оксидативного</w:t>
      </w:r>
      <w:proofErr w:type="spellEnd"/>
      <w:r w:rsidRPr="002761F1">
        <w:rPr>
          <w:rFonts w:ascii="Times New Roman" w:eastAsia="MinionPro-Regular" w:hAnsi="Times New Roman" w:cs="Times New Roman"/>
          <w:sz w:val="24"/>
          <w:szCs w:val="24"/>
        </w:rPr>
        <w:t xml:space="preserve"> повреждения, как </w:t>
      </w:r>
      <w:proofErr w:type="spellStart"/>
      <w:r w:rsidRPr="002761F1">
        <w:rPr>
          <w:rFonts w:ascii="Times New Roman" w:eastAsia="MinionPro-Regular" w:hAnsi="Times New Roman" w:cs="Times New Roman"/>
          <w:sz w:val="24"/>
          <w:szCs w:val="24"/>
        </w:rPr>
        <w:t>липопероксидация</w:t>
      </w:r>
      <w:proofErr w:type="spellEnd"/>
      <w:r w:rsidRPr="002761F1">
        <w:rPr>
          <w:rFonts w:ascii="Times New Roman" w:eastAsia="MinionPro-Regular" w:hAnsi="Times New Roman" w:cs="Times New Roman"/>
          <w:sz w:val="24"/>
          <w:szCs w:val="24"/>
        </w:rPr>
        <w:t xml:space="preserve">. Уже в 1961 году </w:t>
      </w:r>
      <w:proofErr w:type="spellStart"/>
      <w:r w:rsidRPr="002761F1">
        <w:rPr>
          <w:rFonts w:ascii="Times New Roman" w:eastAsia="MinionPro-Regular" w:hAnsi="Times New Roman" w:cs="Times New Roman"/>
          <w:sz w:val="24"/>
          <w:szCs w:val="24"/>
        </w:rPr>
        <w:t>Harman</w:t>
      </w:r>
      <w:proofErr w:type="spellEnd"/>
      <w:r w:rsidRPr="002761F1">
        <w:rPr>
          <w:rFonts w:ascii="Times New Roman" w:eastAsia="MinionPro-Regular" w:hAnsi="Times New Roman" w:cs="Times New Roman"/>
          <w:sz w:val="24"/>
          <w:szCs w:val="24"/>
        </w:rPr>
        <w:t xml:space="preserve"> и ряд других исследователей пытались</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задержать старение используя антиоксиданты или манипулируя с генами, контролирующими уровень антиоксидантной защиты. Результаты были противоречивы, однако, недавний мета-анализ клинических испытаний антиоксидантов на людях (правда, следует</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уточнить, что ни один из исследованных антиоксидантов не был специально предназначен</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для задержки старения) показали, что антиоксиданты не увеличивают продолжительность</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жизни и, возможно, даже повышают риск преждевременной смерти.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Достаточно давно проходит апробация гормонов в качестве </w:t>
      </w:r>
      <w:proofErr w:type="spellStart"/>
      <w:r w:rsidRPr="002761F1">
        <w:rPr>
          <w:rFonts w:ascii="Times New Roman" w:eastAsia="MinionPro-Regular" w:hAnsi="Times New Roman" w:cs="Times New Roman"/>
          <w:sz w:val="24"/>
          <w:szCs w:val="24"/>
        </w:rPr>
        <w:t>геропротекторов</w:t>
      </w:r>
      <w:proofErr w:type="spellEnd"/>
      <w:r w:rsidRPr="002761F1">
        <w:rPr>
          <w:rFonts w:ascii="Times New Roman" w:eastAsia="MinionPro-Regular" w:hAnsi="Times New Roman" w:cs="Times New Roman"/>
          <w:sz w:val="24"/>
          <w:szCs w:val="24"/>
        </w:rPr>
        <w:t>, широко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используется множество гормональных </w:t>
      </w:r>
      <w:proofErr w:type="spellStart"/>
      <w:r w:rsidR="00EF6567">
        <w:rPr>
          <w:rFonts w:ascii="Times New Roman" w:eastAsia="MinionPro-Regular" w:hAnsi="Times New Roman" w:cs="Times New Roman"/>
          <w:sz w:val="24"/>
          <w:szCs w:val="24"/>
        </w:rPr>
        <w:t>БАДов</w:t>
      </w:r>
      <w:proofErr w:type="spellEnd"/>
      <w:r w:rsidR="00EF6567">
        <w:rPr>
          <w:rFonts w:ascii="Times New Roman" w:eastAsia="MinionPro-Regular" w:hAnsi="Times New Roman" w:cs="Times New Roman"/>
          <w:sz w:val="24"/>
          <w:szCs w:val="24"/>
        </w:rPr>
        <w:t xml:space="preserve"> для задержки старения</w:t>
      </w:r>
      <w:r w:rsidRPr="002761F1">
        <w:rPr>
          <w:rFonts w:ascii="Times New Roman" w:eastAsia="MinionPro-Regular" w:hAnsi="Times New Roman" w:cs="Times New Roman"/>
          <w:sz w:val="24"/>
          <w:szCs w:val="24"/>
        </w:rPr>
        <w:t>. Известно, что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уровень гормона роста (GH) снижается с возрастом, а некоторые особенности старения, в</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частности, </w:t>
      </w:r>
      <w:proofErr w:type="spellStart"/>
      <w:r w:rsidRPr="002761F1">
        <w:rPr>
          <w:rFonts w:ascii="Times New Roman" w:eastAsia="MinionPro-Regular" w:hAnsi="Times New Roman" w:cs="Times New Roman"/>
          <w:sz w:val="24"/>
          <w:szCs w:val="24"/>
        </w:rPr>
        <w:t>саркопения</w:t>
      </w:r>
      <w:proofErr w:type="spellEnd"/>
      <w:r w:rsidRPr="002761F1">
        <w:rPr>
          <w:rFonts w:ascii="Times New Roman" w:eastAsia="MinionPro-Regular" w:hAnsi="Times New Roman" w:cs="Times New Roman"/>
          <w:sz w:val="24"/>
          <w:szCs w:val="24"/>
        </w:rPr>
        <w:t>, аналогичны тем, которые наблюдаются у людей с GH дефицитом. Показано, что использование GH у пожилых людей даёт некоторые положительные</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эффекты, но никакого влияния на</w:t>
      </w:r>
      <w:r w:rsidR="00EF6567">
        <w:rPr>
          <w:rFonts w:ascii="Times New Roman" w:eastAsia="MinionPro-Regular" w:hAnsi="Times New Roman" w:cs="Times New Roman"/>
          <w:sz w:val="24"/>
          <w:szCs w:val="24"/>
        </w:rPr>
        <w:t xml:space="preserve"> процесс старения нет</w:t>
      </w:r>
      <w:r w:rsidRPr="002761F1">
        <w:rPr>
          <w:rFonts w:ascii="Times New Roman" w:eastAsia="MinionPro-Regular" w:hAnsi="Times New Roman" w:cs="Times New Roman"/>
          <w:sz w:val="24"/>
          <w:szCs w:val="24"/>
        </w:rPr>
        <w:t>. Кроме того, интересно,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что как мыши, так и люди с повреждёнными GH-рецепторами имеют даже большую</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продолжительность жизни. Это обстоятельство предполагает, что именно дефицит</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GH, а не заместительная терапия GH позволяет достигать долголетия.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Аналогичным образом, активность тестостерона в сыворотке крови снижается в пожилом</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возрасте у мужчин и потому заместительная терапия тестостероном широко распространена. Однако клинические исследования не смогли предоставить убедительные доказательства улучшения здоровья или замедления старения при использовании тестостерона 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недавнее исследование было прекращено досрочно из-за увеличения </w:t>
      </w:r>
      <w:r w:rsidRPr="002761F1">
        <w:rPr>
          <w:rFonts w:ascii="Times New Roman" w:eastAsia="MinionPro-Regular" w:hAnsi="Times New Roman" w:cs="Times New Roman"/>
          <w:sz w:val="24"/>
          <w:szCs w:val="24"/>
        </w:rPr>
        <w:lastRenderedPageBreak/>
        <w:t>сердечно-сосудистых</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нарушений у пожилых мужчин, получающих тестостерон. Применение </w:t>
      </w:r>
      <w:proofErr w:type="spellStart"/>
      <w:r w:rsidRPr="002761F1">
        <w:rPr>
          <w:rFonts w:ascii="Times New Roman" w:eastAsia="MinionPro-Regular" w:hAnsi="Times New Roman" w:cs="Times New Roman"/>
          <w:sz w:val="24"/>
          <w:szCs w:val="24"/>
        </w:rPr>
        <w:t>дегидроэпиандростерона</w:t>
      </w:r>
      <w:proofErr w:type="spellEnd"/>
      <w:r w:rsidRPr="002761F1">
        <w:rPr>
          <w:rFonts w:ascii="Times New Roman" w:eastAsia="MinionPro-Regular" w:hAnsi="Times New Roman" w:cs="Times New Roman"/>
          <w:sz w:val="24"/>
          <w:szCs w:val="24"/>
        </w:rPr>
        <w:t xml:space="preserve"> также не показало никаких преимуществ для здоровья в старости, несмотря на</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то, что существует явное возрастное снижение уровня этого гормона в крови. Хотя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хорошо известен факт снижения уровня концентрации и активности многих гормонов с</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возрастом, но не следует игнорировать и данные </w:t>
      </w:r>
      <w:proofErr w:type="spellStart"/>
      <w:r w:rsidRPr="002761F1">
        <w:rPr>
          <w:rFonts w:ascii="Times New Roman" w:eastAsia="MinionPro-Regular" w:hAnsi="Times New Roman" w:cs="Times New Roman"/>
          <w:sz w:val="24"/>
          <w:szCs w:val="24"/>
        </w:rPr>
        <w:t>Olsen</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Everitt</w:t>
      </w:r>
      <w:proofErr w:type="spellEnd"/>
      <w:r w:rsidRPr="002761F1">
        <w:rPr>
          <w:rFonts w:ascii="Times New Roman" w:eastAsia="MinionPro-Regular" w:hAnsi="Times New Roman" w:cs="Times New Roman"/>
          <w:sz w:val="24"/>
          <w:szCs w:val="24"/>
        </w:rPr>
        <w:t>, которые давно доказали,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что гормональное истощение у крыс при </w:t>
      </w:r>
      <w:proofErr w:type="spellStart"/>
      <w:r w:rsidRPr="002761F1">
        <w:rPr>
          <w:rFonts w:ascii="Times New Roman" w:eastAsia="MinionPro-Regular" w:hAnsi="Times New Roman" w:cs="Times New Roman"/>
          <w:sz w:val="24"/>
          <w:szCs w:val="24"/>
        </w:rPr>
        <w:t>гипофизэктомии</w:t>
      </w:r>
      <w:proofErr w:type="spellEnd"/>
      <w:r w:rsidRPr="002761F1">
        <w:rPr>
          <w:rFonts w:ascii="Times New Roman" w:eastAsia="MinionPro-Regular" w:hAnsi="Times New Roman" w:cs="Times New Roman"/>
          <w:sz w:val="24"/>
          <w:szCs w:val="24"/>
        </w:rPr>
        <w:t>, как ни парадоксально, увеличивает продолжительность жизни и задерживает возрастные изменения.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По мнению D. </w:t>
      </w:r>
      <w:proofErr w:type="spellStart"/>
      <w:r w:rsidRPr="002761F1">
        <w:rPr>
          <w:rFonts w:ascii="Times New Roman" w:eastAsia="MinionPro-Regular" w:hAnsi="Times New Roman" w:cs="Times New Roman"/>
          <w:sz w:val="24"/>
          <w:szCs w:val="24"/>
        </w:rPr>
        <w:t>Le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Couteur</w:t>
      </w:r>
      <w:proofErr w:type="spellEnd"/>
      <w:r w:rsidRPr="002761F1">
        <w:rPr>
          <w:rFonts w:ascii="Times New Roman" w:eastAsia="MinionPro-Regular" w:hAnsi="Times New Roman" w:cs="Times New Roman"/>
          <w:sz w:val="24"/>
          <w:szCs w:val="24"/>
        </w:rPr>
        <w:t xml:space="preserve"> и S.J. </w:t>
      </w:r>
      <w:proofErr w:type="spellStart"/>
      <w:r w:rsidRPr="002761F1">
        <w:rPr>
          <w:rFonts w:ascii="Times New Roman" w:eastAsia="MinionPro-Regular" w:hAnsi="Times New Roman" w:cs="Times New Roman"/>
          <w:sz w:val="24"/>
          <w:szCs w:val="24"/>
        </w:rPr>
        <w:t>Simpson</w:t>
      </w:r>
      <w:proofErr w:type="spellEnd"/>
      <w:r w:rsidRPr="002761F1">
        <w:rPr>
          <w:rFonts w:ascii="Times New Roman" w:eastAsia="MinionPro-Regular" w:hAnsi="Times New Roman" w:cs="Times New Roman"/>
          <w:sz w:val="24"/>
          <w:szCs w:val="24"/>
        </w:rPr>
        <w:t>, довод относительно того, что каждое</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биологическое изменение, сопровождающее процесс старения, обязательно вредно, можно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поставить под сомнение. Возможно, некоторые из этих якобы вредных изменений сопровождающих старость, на самом деле представляют вариант эволюционной адаптации.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Авторами используется выражение </w:t>
      </w:r>
      <w:r w:rsidRPr="002761F1">
        <w:rPr>
          <w:rFonts w:ascii="Cambria Math" w:eastAsia="MinionPro-Regular" w:hAnsi="Cambria Math" w:cs="Cambria Math"/>
          <w:sz w:val="24"/>
          <w:szCs w:val="24"/>
        </w:rPr>
        <w:t>≪</w:t>
      </w:r>
      <w:proofErr w:type="spellStart"/>
      <w:r w:rsidRPr="002761F1">
        <w:rPr>
          <w:rFonts w:ascii="Times New Roman" w:eastAsia="MinionPro-Regular" w:hAnsi="Times New Roman" w:cs="Times New Roman"/>
          <w:sz w:val="24"/>
          <w:szCs w:val="24"/>
        </w:rPr>
        <w:t>antagonistic</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pleiotropy</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or</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adaptive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senectitude</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что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можно понимать как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адаптивное течение последнего этапа жизни</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Некоторые возрастные</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изменения могут, фактически, представляют собой полезные приспособительные реакции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способствовать продлению жизни. Например, как GH истощение и окислительный</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стресс, которые развиваются с возрастом, потенциально способны увеличить продолжительность жизни. Безусловно, это спорная концепция. </w:t>
      </w:r>
      <w:proofErr w:type="spellStart"/>
      <w:r w:rsidRPr="002761F1">
        <w:rPr>
          <w:rFonts w:ascii="Times New Roman" w:eastAsia="MinionPro-Regular" w:hAnsi="Times New Roman" w:cs="Times New Roman"/>
          <w:sz w:val="24"/>
          <w:szCs w:val="24"/>
        </w:rPr>
        <w:t>Пародоксальным</w:t>
      </w:r>
      <w:proofErr w:type="spellEnd"/>
      <w:r w:rsidRPr="002761F1">
        <w:rPr>
          <w:rFonts w:ascii="Times New Roman" w:eastAsia="MinionPro-Regular" w:hAnsi="Times New Roman" w:cs="Times New Roman"/>
          <w:sz w:val="24"/>
          <w:szCs w:val="24"/>
        </w:rPr>
        <w:t xml:space="preserve"> следствием</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этой концепции могут быть попытки усугубить имеющиеся возрастные особенности.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Хотя помимо GH истощения, это терапевтический подход пока не был реализован, но</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вполне гипотеза может иметь право на существование. Некоторые общебиологические и</w:t>
      </w:r>
    </w:p>
    <w:p w:rsidR="00EF6567" w:rsidRDefault="0040046A" w:rsidP="002761F1">
      <w:pPr>
        <w:autoSpaceDE w:val="0"/>
        <w:autoSpaceDN w:val="0"/>
        <w:adjustRightInd w:val="0"/>
        <w:spacing w:after="0" w:line="240" w:lineRule="auto"/>
        <w:jc w:val="both"/>
        <w:rPr>
          <w:rFonts w:ascii="Times New Roman" w:hAnsi="Times New Roman" w:cs="Times New Roman"/>
          <w:b/>
          <w:bCs/>
          <w:sz w:val="24"/>
          <w:szCs w:val="24"/>
        </w:rPr>
      </w:pPr>
      <w:r w:rsidRPr="002761F1">
        <w:rPr>
          <w:rFonts w:ascii="Times New Roman" w:eastAsia="MinionPro-Regular" w:hAnsi="Times New Roman" w:cs="Times New Roman"/>
          <w:sz w:val="24"/>
          <w:szCs w:val="24"/>
        </w:rPr>
        <w:t>медицинские изменения в пожилом возрасте вероятно фактически способствуют увеличению продолжительности жизни и могут представляют собой новые мишени для геронтологических вмешательств.</w:t>
      </w:r>
      <w:r w:rsidRPr="002761F1">
        <w:rPr>
          <w:rFonts w:ascii="Times New Roman" w:hAnsi="Times New Roman" w:cs="Times New Roman"/>
          <w:b/>
          <w:bCs/>
          <w:sz w:val="24"/>
          <w:szCs w:val="24"/>
        </w:rPr>
        <w:t xml:space="preserve"> </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hAnsi="Times New Roman" w:cs="Times New Roman"/>
          <w:b/>
          <w:bCs/>
          <w:sz w:val="24"/>
          <w:szCs w:val="24"/>
        </w:rPr>
        <w:t xml:space="preserve">Роль микрофлоры кишечника в процессах старения. </w:t>
      </w:r>
      <w:r w:rsidRPr="002761F1">
        <w:rPr>
          <w:rFonts w:ascii="Times New Roman" w:eastAsia="MinionPro-Regular" w:hAnsi="Times New Roman" w:cs="Times New Roman"/>
          <w:sz w:val="24"/>
          <w:szCs w:val="24"/>
        </w:rPr>
        <w:t>Старение само относительно</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незначительно отражается на функциях ЖКТ, но благодаря снижению адаптивных способностей желудочно-кишечного тракта, пожилые люди не так быстро выздоравливают от</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болезней. Снижение адаптивной способности также снижает толерантность к лекарственным</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препаратам. Снижение времени опорожнения желудка вызывает увеличение насыщения 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более высокий риск несбалансированного питания у пожилых. Существует множество теорий</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 том, что микрофлора ЖКТ активно участвует в процессах резистентности организма к</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болезням, и действительным фактом является то, что на равновесие кишечной микрофлоры</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влияют неблагоприятные факторы окружающей среды, стрессовые для организма состояния,</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том числе психологические. При таких состояниях, </w:t>
      </w:r>
      <w:proofErr w:type="spellStart"/>
      <w:r w:rsidRPr="002761F1">
        <w:rPr>
          <w:rFonts w:ascii="Times New Roman" w:eastAsia="MinionPro-Regular" w:hAnsi="Times New Roman" w:cs="Times New Roman"/>
          <w:sz w:val="24"/>
          <w:szCs w:val="24"/>
        </w:rPr>
        <w:t>пробиотики</w:t>
      </w:r>
      <w:proofErr w:type="spellEnd"/>
      <w:r w:rsidRPr="002761F1">
        <w:rPr>
          <w:rFonts w:ascii="Times New Roman" w:eastAsia="MinionPro-Regular" w:hAnsi="Times New Roman" w:cs="Times New Roman"/>
          <w:sz w:val="24"/>
          <w:szCs w:val="24"/>
        </w:rPr>
        <w:t xml:space="preserve"> оказывают позитивное</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действие. Научных публикаций о результатах клинических исследований </w:t>
      </w:r>
      <w:proofErr w:type="spellStart"/>
      <w:r w:rsidRPr="002761F1">
        <w:rPr>
          <w:rFonts w:ascii="Times New Roman" w:eastAsia="MinionPro-Regular" w:hAnsi="Times New Roman" w:cs="Times New Roman"/>
          <w:sz w:val="24"/>
          <w:szCs w:val="24"/>
        </w:rPr>
        <w:t>пробиотических</w:t>
      </w:r>
      <w:proofErr w:type="spellEnd"/>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препаратов множество и полученные данные вариабельны и отражают, как объективные, так</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субъективные данные. Однако следует отметить, что все исследования были выполнены</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 ограниченном числе исследуемых. В то же время такие данные, как снижение непереносимости лактозы и лечение диареи, хорошо обоснованы и научно доказаны.</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Нарушение пищеварения в результате недостаточной активности лактозы в кишечнике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человека, охватывает около 70% населения в мире. Лактоза в йогурте утилизируется более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эффективно, чем в молоке, что возможно связано с активностью присутствующих в йогурте</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бактерий, которые в тонком кишечнике производят необходимый фермент. В частности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доказано, потребление продуктов, содержащих </w:t>
      </w:r>
      <w:r w:rsidRPr="002761F1">
        <w:rPr>
          <w:rFonts w:ascii="Times New Roman" w:eastAsia="MinionPro-Regular" w:hAnsi="Times New Roman" w:cs="Times New Roman"/>
          <w:i/>
          <w:iCs/>
          <w:sz w:val="24"/>
          <w:szCs w:val="24"/>
        </w:rPr>
        <w:t xml:space="preserve">L. </w:t>
      </w:r>
      <w:proofErr w:type="spellStart"/>
      <w:r w:rsidRPr="002761F1">
        <w:rPr>
          <w:rFonts w:ascii="Times New Roman" w:eastAsia="MinionPro-Regular" w:hAnsi="Times New Roman" w:cs="Times New Roman"/>
          <w:i/>
          <w:iCs/>
          <w:sz w:val="24"/>
          <w:szCs w:val="24"/>
        </w:rPr>
        <w:t>acidophilus</w:t>
      </w:r>
      <w:proofErr w:type="spellEnd"/>
      <w:r w:rsidRPr="002761F1">
        <w:rPr>
          <w:rFonts w:ascii="Times New Roman" w:eastAsia="MinionPro-Regular" w:hAnsi="Times New Roman" w:cs="Times New Roman"/>
          <w:sz w:val="24"/>
          <w:szCs w:val="24"/>
        </w:rPr>
        <w:t>, способствует перевариванию</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лактозы, за счет продукции s-</w:t>
      </w:r>
      <w:proofErr w:type="spellStart"/>
      <w:r w:rsidRPr="002761F1">
        <w:rPr>
          <w:rFonts w:ascii="Times New Roman" w:eastAsia="MinionPro-Regular" w:hAnsi="Times New Roman" w:cs="Times New Roman"/>
          <w:sz w:val="24"/>
          <w:szCs w:val="24"/>
        </w:rPr>
        <w:t>галактозидаз</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Lin</w:t>
      </w:r>
      <w:proofErr w:type="spellEnd"/>
      <w:r w:rsidRPr="002761F1">
        <w:rPr>
          <w:rFonts w:ascii="Times New Roman" w:eastAsia="MinionPro-Regular" w:hAnsi="Times New Roman" w:cs="Times New Roman"/>
          <w:sz w:val="24"/>
          <w:szCs w:val="24"/>
        </w:rPr>
        <w:t xml:space="preserve"> с соавторами показали важность отбора</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штаммов, обладающих способностью облегчать симптомы </w:t>
      </w:r>
      <w:proofErr w:type="spellStart"/>
      <w:r w:rsidRPr="002761F1">
        <w:rPr>
          <w:rFonts w:ascii="Times New Roman" w:eastAsia="MinionPro-Regular" w:hAnsi="Times New Roman" w:cs="Times New Roman"/>
          <w:sz w:val="24"/>
          <w:szCs w:val="24"/>
        </w:rPr>
        <w:t>лактозной</w:t>
      </w:r>
      <w:proofErr w:type="spellEnd"/>
      <w:r w:rsidRPr="002761F1">
        <w:rPr>
          <w:rFonts w:ascii="Times New Roman" w:eastAsia="MinionPro-Regular" w:hAnsi="Times New Roman" w:cs="Times New Roman"/>
          <w:sz w:val="24"/>
          <w:szCs w:val="24"/>
        </w:rPr>
        <w:t xml:space="preserve"> непереносимости.</w:t>
      </w:r>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Тем не менее, исследования, демонстрирующие применение </w:t>
      </w:r>
      <w:proofErr w:type="spellStart"/>
      <w:r w:rsidRPr="002761F1">
        <w:rPr>
          <w:rFonts w:ascii="Times New Roman" w:eastAsia="MinionPro-Regular" w:hAnsi="Times New Roman" w:cs="Times New Roman"/>
          <w:sz w:val="24"/>
          <w:szCs w:val="24"/>
        </w:rPr>
        <w:t>пробиотиков</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синбиотиков</w:t>
      </w:r>
      <w:proofErr w:type="spellEnd"/>
      <w:r w:rsidR="00EF6567">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качестве дополнительной терапии пожилых людей, ограничены.</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b/>
          <w:bCs/>
          <w:sz w:val="24"/>
          <w:szCs w:val="24"/>
        </w:rPr>
        <w:t>Индуцированные плюрипотентные стволовые клетки и старение (</w:t>
      </w:r>
      <w:proofErr w:type="spellStart"/>
      <w:r w:rsidRPr="002761F1">
        <w:rPr>
          <w:rFonts w:ascii="Times New Roman" w:eastAsia="MinionPro-Regular" w:hAnsi="Times New Roman" w:cs="Times New Roman"/>
          <w:b/>
          <w:bCs/>
          <w:i/>
          <w:iCs/>
          <w:sz w:val="24"/>
          <w:szCs w:val="24"/>
        </w:rPr>
        <w:t>иПСК</w:t>
      </w:r>
      <w:proofErr w:type="spellEnd"/>
      <w:r w:rsidRPr="002761F1">
        <w:rPr>
          <w:rFonts w:ascii="Times New Roman" w:eastAsia="MinionPro-Regular" w:hAnsi="Times New Roman" w:cs="Times New Roman"/>
          <w:b/>
          <w:bCs/>
          <w:sz w:val="24"/>
          <w:szCs w:val="24"/>
        </w:rPr>
        <w:t xml:space="preserve">). </w:t>
      </w:r>
      <w:r w:rsidRPr="002761F1">
        <w:rPr>
          <w:rFonts w:ascii="Times New Roman" w:eastAsia="MinionPro-Regular" w:hAnsi="Times New Roman" w:cs="Times New Roman"/>
          <w:sz w:val="24"/>
          <w:szCs w:val="24"/>
        </w:rPr>
        <w:t>Последние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lastRenderedPageBreak/>
        <w:t>достижения в области изучения генома создали новые основы для развития медицины,</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которая в скором будущем станет упреждающей и персонализированной. Это в значительной степени увеличит арсенал средств, используемых для сохранения здоровья и борьбы с</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болезнями и, следовательно, еще дальше расширит горизонты долголетия. Открытие новых</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уникальных свойств стволовых клеток предоставляет практически неограниченные возможности для восстановления целостности органов и утраченных функций, путем замены поврежденных или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изношенных</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клеток новыми. Это направление называется регенеративной</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медициной, и ее возможности, по сути, являются ключом к бессмертию. Для того, чтобы</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эффективно использовать многообещающие достижения биомедицины и выбрать наиболее</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перспективные направления научных исследований важно понять, что происходит во время</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 и каковы его биологические механизмы. Существуют методы воздействия внешних</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(окружающей среды) и внутренних (генетических) факторов, комбинирование которых позволяет получать фенотип </w:t>
      </w:r>
      <w:proofErr w:type="spellStart"/>
      <w:r w:rsidRPr="002761F1">
        <w:rPr>
          <w:rFonts w:ascii="Times New Roman" w:eastAsia="MinionPro-Regular" w:hAnsi="Times New Roman" w:cs="Times New Roman"/>
          <w:sz w:val="24"/>
          <w:szCs w:val="24"/>
        </w:rPr>
        <w:t>нейродегенеративных</w:t>
      </w:r>
      <w:proofErr w:type="spellEnd"/>
      <w:r w:rsidRPr="002761F1">
        <w:rPr>
          <w:rFonts w:ascii="Times New Roman" w:eastAsia="MinionPro-Regular" w:hAnsi="Times New Roman" w:cs="Times New Roman"/>
          <w:sz w:val="24"/>
          <w:szCs w:val="24"/>
        </w:rPr>
        <w:t xml:space="preserve"> заболеваний у клеток производных </w:t>
      </w:r>
      <w:proofErr w:type="spellStart"/>
      <w:r w:rsidRPr="002761F1">
        <w:rPr>
          <w:rFonts w:ascii="Times New Roman" w:eastAsia="MinionPro-Regular" w:hAnsi="Times New Roman" w:cs="Times New Roman"/>
          <w:sz w:val="24"/>
          <w:szCs w:val="24"/>
        </w:rPr>
        <w:t>иПСК</w:t>
      </w:r>
      <w:proofErr w:type="spellEnd"/>
      <w:r w:rsidRPr="002761F1">
        <w:rPr>
          <w:rFonts w:ascii="Times New Roman" w:eastAsia="MinionPro-Regular" w:hAnsi="Times New Roman" w:cs="Times New Roman"/>
          <w:sz w:val="24"/>
          <w:szCs w:val="24"/>
        </w:rPr>
        <w:t>.</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Так как дегенеративные заболевания зачастую являются составляющей частью старения, то</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возникает правомерный вопрос: а можем ли мы смоделировать само старение используя</w:t>
      </w:r>
      <w:r w:rsidR="00B3366F">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иПСК</w:t>
      </w:r>
      <w:proofErr w:type="spellEnd"/>
      <w:r w:rsidRPr="002761F1">
        <w:rPr>
          <w:rFonts w:ascii="Times New Roman" w:eastAsia="MinionPro-Regular" w:hAnsi="Times New Roman" w:cs="Times New Roman"/>
          <w:sz w:val="24"/>
          <w:szCs w:val="24"/>
        </w:rPr>
        <w:t>? Таким образом, мы смогли бы изучать старение на уровнях, которые были до этого</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недоступны в связи с ограничением проведения исследова</w:t>
      </w:r>
      <w:r w:rsidR="00B3366F">
        <w:rPr>
          <w:rFonts w:ascii="Times New Roman" w:eastAsia="MinionPro-Regular" w:hAnsi="Times New Roman" w:cs="Times New Roman"/>
          <w:sz w:val="24"/>
          <w:szCs w:val="24"/>
        </w:rPr>
        <w:t>ний на человеке, а также неадек</w:t>
      </w:r>
      <w:r w:rsidRPr="002761F1">
        <w:rPr>
          <w:rFonts w:ascii="Times New Roman" w:eastAsia="MinionPro-Regular" w:hAnsi="Times New Roman" w:cs="Times New Roman"/>
          <w:sz w:val="24"/>
          <w:szCs w:val="24"/>
        </w:rPr>
        <w:t xml:space="preserve">ватностью животных моделей. Учитывая дифференцированный потенциал </w:t>
      </w:r>
      <w:proofErr w:type="spellStart"/>
      <w:r w:rsidRPr="002761F1">
        <w:rPr>
          <w:rFonts w:ascii="Times New Roman" w:eastAsia="MinionPro-Regular" w:hAnsi="Times New Roman" w:cs="Times New Roman"/>
          <w:sz w:val="24"/>
          <w:szCs w:val="24"/>
        </w:rPr>
        <w:t>иПСК</w:t>
      </w:r>
      <w:proofErr w:type="spellEnd"/>
      <w:r w:rsidRPr="002761F1">
        <w:rPr>
          <w:rFonts w:ascii="Times New Roman" w:eastAsia="MinionPro-Regular" w:hAnsi="Times New Roman" w:cs="Times New Roman"/>
          <w:sz w:val="24"/>
          <w:szCs w:val="24"/>
        </w:rPr>
        <w:t xml:space="preserve"> клеток, мы</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смогли бы изучить старение организма на десятках разн</w:t>
      </w:r>
      <w:r w:rsidR="00B3366F">
        <w:rPr>
          <w:rFonts w:ascii="Times New Roman" w:eastAsia="MinionPro-Regular" w:hAnsi="Times New Roman" w:cs="Times New Roman"/>
          <w:sz w:val="24"/>
          <w:szCs w:val="24"/>
        </w:rPr>
        <w:t>ообразных типах клеток, при раз</w:t>
      </w:r>
      <w:r w:rsidRPr="002761F1">
        <w:rPr>
          <w:rFonts w:ascii="Times New Roman" w:eastAsia="MinionPro-Regular" w:hAnsi="Times New Roman" w:cs="Times New Roman"/>
          <w:sz w:val="24"/>
          <w:szCs w:val="24"/>
        </w:rPr>
        <w:t>нообразных физиологических процессах и влиянии различных внешних факторов. Изучение</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стареющих клеток сердца, мозга, печени, поджелудочной железы в культуре позволило бы</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изучать клеточное старение и вовлеченные в этот процесс механизмы в режиме реального</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времени. Но, как известно, чем более многофакторным является заболевание, тем сложнее</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его моделировать. Соответственно, старение как многоф</w:t>
      </w:r>
      <w:r w:rsidR="00B3366F">
        <w:rPr>
          <w:rFonts w:ascii="Times New Roman" w:eastAsia="MinionPro-Regular" w:hAnsi="Times New Roman" w:cs="Times New Roman"/>
          <w:sz w:val="24"/>
          <w:szCs w:val="24"/>
        </w:rPr>
        <w:t>акторный процесс будет представ</w:t>
      </w:r>
      <w:r w:rsidRPr="002761F1">
        <w:rPr>
          <w:rFonts w:ascii="Times New Roman" w:eastAsia="MinionPro-Regular" w:hAnsi="Times New Roman" w:cs="Times New Roman"/>
          <w:sz w:val="24"/>
          <w:szCs w:val="24"/>
        </w:rPr>
        <w:t>лять определенную сложность при моделировании. Однако, неограниченное количество</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клеточного материала, которое теоретически предоставляет технология </w:t>
      </w:r>
      <w:proofErr w:type="spellStart"/>
      <w:r w:rsidRPr="002761F1">
        <w:rPr>
          <w:rFonts w:ascii="Times New Roman" w:eastAsia="MinionPro-Regular" w:hAnsi="Times New Roman" w:cs="Times New Roman"/>
          <w:sz w:val="24"/>
          <w:szCs w:val="24"/>
        </w:rPr>
        <w:t>иПСК</w:t>
      </w:r>
      <w:proofErr w:type="spellEnd"/>
      <w:r w:rsidRPr="002761F1">
        <w:rPr>
          <w:rFonts w:ascii="Times New Roman" w:eastAsia="MinionPro-Regular" w:hAnsi="Times New Roman" w:cs="Times New Roman"/>
          <w:sz w:val="24"/>
          <w:szCs w:val="24"/>
        </w:rPr>
        <w:t>, позволит</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получить необходимое количество материала для исследования различных теорий старения,</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 также их комбинаций. При развитии тканевой инженерии можно будет рассматривать</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процессы старения тканей, а, возможно, и целых органов.</w:t>
      </w:r>
      <w:r w:rsidR="00B3366F">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Таким образом, несмотря на вышеназванные ограничения, возможности </w:t>
      </w:r>
      <w:proofErr w:type="spellStart"/>
      <w:r w:rsidRPr="002761F1">
        <w:rPr>
          <w:rFonts w:ascii="Times New Roman" w:eastAsia="MinionPro-Regular" w:hAnsi="Times New Roman" w:cs="Times New Roman"/>
          <w:sz w:val="24"/>
          <w:szCs w:val="24"/>
        </w:rPr>
        <w:t>иПСК</w:t>
      </w:r>
      <w:proofErr w:type="spellEnd"/>
      <w:r w:rsidRPr="002761F1">
        <w:rPr>
          <w:rFonts w:ascii="Times New Roman" w:eastAsia="MinionPro-Regular" w:hAnsi="Times New Roman" w:cs="Times New Roman"/>
          <w:sz w:val="24"/>
          <w:szCs w:val="24"/>
        </w:rPr>
        <w:t xml:space="preserve"> в моделировании процессов старения, изучении факторов влияющих на старение, молекулярных механизмов старения, маркеров старения и теорий старения можно назвать многообещающими.</w:t>
      </w:r>
    </w:p>
    <w:p w:rsidR="00940A06" w:rsidRDefault="00940A06">
      <w:pPr>
        <w:rPr>
          <w:rFonts w:ascii="Times New Roman" w:eastAsia="MinionPro-Regular" w:hAnsi="Times New Roman" w:cs="Times New Roman"/>
          <w:b/>
          <w:sz w:val="24"/>
          <w:szCs w:val="24"/>
        </w:rPr>
      </w:pPr>
      <w:r>
        <w:rPr>
          <w:rFonts w:ascii="Times New Roman" w:eastAsia="MinionPro-Regular" w:hAnsi="Times New Roman" w:cs="Times New Roman"/>
          <w:b/>
          <w:sz w:val="24"/>
          <w:szCs w:val="24"/>
        </w:rPr>
        <w:br w:type="page"/>
      </w:r>
    </w:p>
    <w:p w:rsidR="006B16EB" w:rsidRDefault="006B16EB" w:rsidP="00B3366F">
      <w:pPr>
        <w:autoSpaceDE w:val="0"/>
        <w:autoSpaceDN w:val="0"/>
        <w:adjustRightInd w:val="0"/>
        <w:spacing w:after="0" w:line="240" w:lineRule="auto"/>
        <w:jc w:val="center"/>
        <w:rPr>
          <w:rFonts w:ascii="Times New Roman" w:eastAsia="MinionPro-Regular" w:hAnsi="Times New Roman" w:cs="Times New Roman"/>
          <w:b/>
          <w:sz w:val="24"/>
          <w:szCs w:val="24"/>
        </w:rPr>
      </w:pPr>
      <w:r w:rsidRPr="002761F1">
        <w:rPr>
          <w:rFonts w:ascii="Times New Roman" w:eastAsia="MinionPro-Regular" w:hAnsi="Times New Roman" w:cs="Times New Roman"/>
          <w:b/>
          <w:sz w:val="24"/>
          <w:szCs w:val="24"/>
        </w:rPr>
        <w:lastRenderedPageBreak/>
        <w:t>Лекция №15. Основные направления исследований, которые оцениваются как наиболее перспективные в геронтологии</w:t>
      </w:r>
    </w:p>
    <w:p w:rsidR="00B3366F" w:rsidRPr="002761F1" w:rsidRDefault="00B3366F" w:rsidP="00B3366F">
      <w:pPr>
        <w:autoSpaceDE w:val="0"/>
        <w:autoSpaceDN w:val="0"/>
        <w:adjustRightInd w:val="0"/>
        <w:spacing w:after="0" w:line="240" w:lineRule="auto"/>
        <w:jc w:val="center"/>
        <w:rPr>
          <w:rFonts w:ascii="Times New Roman" w:eastAsia="MinionPro-Regular" w:hAnsi="Times New Roman" w:cs="Times New Roman"/>
          <w:b/>
          <w:sz w:val="24"/>
          <w:szCs w:val="24"/>
        </w:rPr>
      </w:pPr>
    </w:p>
    <w:p w:rsidR="0040046A" w:rsidRPr="002761F1" w:rsidRDefault="0040046A" w:rsidP="00195700">
      <w:pPr>
        <w:autoSpaceDE w:val="0"/>
        <w:autoSpaceDN w:val="0"/>
        <w:adjustRightInd w:val="0"/>
        <w:spacing w:after="0" w:line="240" w:lineRule="auto"/>
        <w:ind w:firstLine="708"/>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Анализ многочисленных теорий старения свидетельствует о значительных изменениях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воззрения исследователей под влиянием достижений науки и практики. При этом четко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прослеживается тенденция от чисто теоретических и гипотетических рассуждений к </w:t>
      </w:r>
      <w:proofErr w:type="spellStart"/>
      <w:r w:rsidRPr="002761F1">
        <w:rPr>
          <w:rFonts w:ascii="Times New Roman" w:eastAsia="MinionPro-Regular" w:hAnsi="Times New Roman" w:cs="Times New Roman"/>
          <w:sz w:val="24"/>
          <w:szCs w:val="24"/>
        </w:rPr>
        <w:t>болеенаучно</w:t>
      </w:r>
      <w:proofErr w:type="spellEnd"/>
      <w:r w:rsidRPr="002761F1">
        <w:rPr>
          <w:rFonts w:ascii="Times New Roman" w:eastAsia="MinionPro-Regular" w:hAnsi="Times New Roman" w:cs="Times New Roman"/>
          <w:sz w:val="24"/>
          <w:szCs w:val="24"/>
        </w:rPr>
        <w:t xml:space="preserve">-обоснованным концептуальным подходам в </w:t>
      </w:r>
      <w:r w:rsidR="00195700">
        <w:rPr>
          <w:rFonts w:ascii="Times New Roman" w:eastAsia="MinionPro-Regular" w:hAnsi="Times New Roman" w:cs="Times New Roman"/>
          <w:sz w:val="24"/>
          <w:szCs w:val="24"/>
        </w:rPr>
        <w:t xml:space="preserve">теориях старения. Именно </w:t>
      </w:r>
      <w:proofErr w:type="spellStart"/>
      <w:r w:rsidR="00195700">
        <w:rPr>
          <w:rFonts w:ascii="Times New Roman" w:eastAsia="MinionPro-Regular" w:hAnsi="Times New Roman" w:cs="Times New Roman"/>
          <w:sz w:val="24"/>
          <w:szCs w:val="24"/>
        </w:rPr>
        <w:t>научно</w:t>
      </w:r>
      <w:r w:rsidRPr="002761F1">
        <w:rPr>
          <w:rFonts w:ascii="Times New Roman" w:eastAsia="MinionPro-Regular" w:hAnsi="Times New Roman" w:cs="Times New Roman"/>
          <w:sz w:val="24"/>
          <w:szCs w:val="24"/>
        </w:rPr>
        <w:t>обоснованный</w:t>
      </w:r>
      <w:proofErr w:type="spellEnd"/>
      <w:r w:rsidRPr="002761F1">
        <w:rPr>
          <w:rFonts w:ascii="Times New Roman" w:eastAsia="MinionPro-Regular" w:hAnsi="Times New Roman" w:cs="Times New Roman"/>
          <w:sz w:val="24"/>
          <w:szCs w:val="24"/>
        </w:rPr>
        <w:t xml:space="preserve"> подход позволил многим авторам пред</w:t>
      </w:r>
      <w:r w:rsidR="00195700">
        <w:rPr>
          <w:rFonts w:ascii="Times New Roman" w:eastAsia="MinionPro-Regular" w:hAnsi="Times New Roman" w:cs="Times New Roman"/>
          <w:sz w:val="24"/>
          <w:szCs w:val="24"/>
        </w:rPr>
        <w:t>лагать или предполагать конкрет</w:t>
      </w:r>
      <w:r w:rsidRPr="002761F1">
        <w:rPr>
          <w:rFonts w:ascii="Times New Roman" w:eastAsia="MinionPro-Regular" w:hAnsi="Times New Roman" w:cs="Times New Roman"/>
          <w:sz w:val="24"/>
          <w:szCs w:val="24"/>
        </w:rPr>
        <w:t>ные меры по улучшению долголетия, предупреждению заболеваний ассоциированных с</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возрастом. Следует особо отметить, что главным достижением последних десятилетий</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является концептуальное понимание старения не как фатально запрограммированного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процесса повреждения и дряхления организма, а как сложный, комплексный процесс</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адаптации со сложными регуляторными изменениями, поиск и воздействие на которые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может предупредить развитие патологических состо</w:t>
      </w:r>
      <w:r w:rsidR="00195700">
        <w:rPr>
          <w:rFonts w:ascii="Times New Roman" w:eastAsia="MinionPro-Regular" w:hAnsi="Times New Roman" w:cs="Times New Roman"/>
          <w:sz w:val="24"/>
          <w:szCs w:val="24"/>
        </w:rPr>
        <w:t>яний, усугубляющих старение, по</w:t>
      </w:r>
      <w:r w:rsidRPr="002761F1">
        <w:rPr>
          <w:rFonts w:ascii="Times New Roman" w:eastAsia="MinionPro-Regular" w:hAnsi="Times New Roman" w:cs="Times New Roman"/>
          <w:sz w:val="24"/>
          <w:szCs w:val="24"/>
        </w:rPr>
        <w:t>высить качество здоровья людей пожилого и старческого возраста. Если ранние теории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старения базировались на органных или системных нарушения организма, то последующие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теории основываются на клеточных и молекулярно-генетических механизмах. Именно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последние свидетельствуют в пользу не различий в теориях старения, а скорее во взаимном дополнении с учетом отсутствия цельной и</w:t>
      </w:r>
      <w:r w:rsidR="00195700">
        <w:rPr>
          <w:rFonts w:ascii="Times New Roman" w:eastAsia="MinionPro-Regular" w:hAnsi="Times New Roman" w:cs="Times New Roman"/>
          <w:sz w:val="24"/>
          <w:szCs w:val="24"/>
        </w:rPr>
        <w:t>нтегрирующей концепции репродук</w:t>
      </w:r>
      <w:r w:rsidRPr="002761F1">
        <w:rPr>
          <w:rFonts w:ascii="Times New Roman" w:eastAsia="MinionPro-Regular" w:hAnsi="Times New Roman" w:cs="Times New Roman"/>
          <w:sz w:val="24"/>
          <w:szCs w:val="24"/>
        </w:rPr>
        <w:t>тивного развития и старения, который мог бы наиболее полным образом охватить все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многообразие системных процессов приводящих к различным видам старения, а также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обосновать возможные интегральные программы улучшения качественного долголетия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w:t>
      </w:r>
      <w:proofErr w:type="spellStart"/>
      <w:r w:rsidRPr="002761F1">
        <w:rPr>
          <w:rFonts w:ascii="Times New Roman" w:eastAsia="MinionPro-Regular" w:hAnsi="Times New Roman" w:cs="Times New Roman"/>
          <w:sz w:val="24"/>
          <w:szCs w:val="24"/>
        </w:rPr>
        <w:t>антистарения</w:t>
      </w:r>
      <w:proofErr w:type="spellEnd"/>
      <w:r w:rsidRPr="002761F1">
        <w:rPr>
          <w:rFonts w:ascii="Times New Roman" w:eastAsia="MinionPro-Regular" w:hAnsi="Times New Roman" w:cs="Times New Roman"/>
          <w:sz w:val="24"/>
          <w:szCs w:val="24"/>
        </w:rPr>
        <w:t>. Разработка интегральной концепции репродуктивного развития и старения имеет, с нашей точки зрения, большое научно-практическое значение, особенно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 учетом современных достижений и новых знаний в области </w:t>
      </w:r>
      <w:proofErr w:type="spellStart"/>
      <w:r w:rsidRPr="002761F1">
        <w:rPr>
          <w:rFonts w:ascii="Times New Roman" w:eastAsia="MinionPro-Regular" w:hAnsi="Times New Roman" w:cs="Times New Roman"/>
          <w:sz w:val="24"/>
          <w:szCs w:val="24"/>
        </w:rPr>
        <w:t>геномики</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протеомики</w:t>
      </w:r>
      <w:proofErr w:type="spellEnd"/>
      <w:r w:rsidRPr="002761F1">
        <w:rPr>
          <w:rFonts w:ascii="Times New Roman" w:eastAsia="MinionPro-Regular" w:hAnsi="Times New Roman" w:cs="Times New Roman"/>
          <w:sz w:val="24"/>
          <w:szCs w:val="24"/>
        </w:rPr>
        <w:t xml:space="preserve"> 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регенеративной медицины. Интегральная концепция репродуктивного развития и старения, основанная на особенностях синергического и антагонистического взаимодействия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различных внутренних и внешних процессов, которые ранее способствовали генетически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 филогенетически детерминированному репродуктивному становлению и развитию организма, противодействуя многим воздействиям эндогенного и экзогенного характера, предполагает перестройку эволюционно сложившихся регуляторных процессов репродукции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сторону специализации на процессах адаптации целостного организма к внутренним 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внешним воздействиям при угасании репродуктивной функции. При этом потеря одних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функций может компенсироваться усилением и перепрограммированием других функций</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способов передачи сигналов. Впоследствии, естественные сбои, в </w:t>
      </w:r>
      <w:proofErr w:type="spellStart"/>
      <w:r w:rsidRPr="002761F1">
        <w:rPr>
          <w:rFonts w:ascii="Times New Roman" w:eastAsia="MinionPro-Regular" w:hAnsi="Times New Roman" w:cs="Times New Roman"/>
          <w:sz w:val="24"/>
          <w:szCs w:val="24"/>
        </w:rPr>
        <w:t>пострепродуктивном</w:t>
      </w:r>
      <w:proofErr w:type="spellEnd"/>
      <w:r w:rsidR="0019570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отногенезе</w:t>
      </w:r>
      <w:proofErr w:type="spellEnd"/>
      <w:r w:rsidRPr="002761F1">
        <w:rPr>
          <w:rFonts w:ascii="Times New Roman" w:eastAsia="MinionPro-Regular" w:hAnsi="Times New Roman" w:cs="Times New Roman"/>
          <w:sz w:val="24"/>
          <w:szCs w:val="24"/>
        </w:rPr>
        <w:t xml:space="preserve"> могут способствовать или усилению, или ослаблению процессов, приводящих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 различным видам старения. Изучение особенностей дисбаланса процессов, приводящих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 устойчивому поддержанию репродуктивности и его постепенному угасанию позволит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объяснить многие вопросы онтогенеза человека и развития старения, в частности.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 настоящее время мы выделяем три технологии, которые на наш взгляд являются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наиболее перспективными в медицине </w:t>
      </w:r>
      <w:proofErr w:type="spellStart"/>
      <w:r w:rsidRPr="002761F1">
        <w:rPr>
          <w:rFonts w:ascii="Times New Roman" w:eastAsia="MinionPro-Regular" w:hAnsi="Times New Roman" w:cs="Times New Roman"/>
          <w:sz w:val="24"/>
          <w:szCs w:val="24"/>
        </w:rPr>
        <w:t>антистар</w:t>
      </w:r>
      <w:r w:rsidR="00195700">
        <w:rPr>
          <w:rFonts w:ascii="Times New Roman" w:eastAsia="MinionPro-Regular" w:hAnsi="Times New Roman" w:cs="Times New Roman"/>
          <w:sz w:val="24"/>
          <w:szCs w:val="24"/>
        </w:rPr>
        <w:t>ения</w:t>
      </w:r>
      <w:proofErr w:type="spellEnd"/>
      <w:r w:rsidR="00195700">
        <w:rPr>
          <w:rFonts w:ascii="Times New Roman" w:eastAsia="MinionPro-Regular" w:hAnsi="Times New Roman" w:cs="Times New Roman"/>
          <w:sz w:val="24"/>
          <w:szCs w:val="24"/>
        </w:rPr>
        <w:t xml:space="preserve"> и омоложении: безусловно, </w:t>
      </w:r>
      <w:r w:rsidRPr="002761F1">
        <w:rPr>
          <w:rFonts w:ascii="Times New Roman" w:eastAsia="MinionPro-Regular" w:hAnsi="Times New Roman" w:cs="Times New Roman"/>
          <w:sz w:val="24"/>
          <w:szCs w:val="24"/>
        </w:rPr>
        <w:t>использование эмбриональных стволовых клеток или плюрипотентных стволовых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клеток; менее очевидно, - использование фармакологических субстанций; ещё менее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очевидно, - использование тканевых субстратов и гормонов.</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Ниже обозначены темы, разработка которых возможно позволит достичь существенного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прогресса в области омоложения. Примеры можно найти в огромном множестве работ,</w:t>
      </w:r>
    </w:p>
    <w:p w:rsidR="00195700"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часть из которых приведена ниже.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1. Перепрограммирование взрослых дифференцированных клеток и достижение более</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плюрипотентного состояния с помощью переноса клеточного ядра—</w:t>
      </w:r>
      <w:proofErr w:type="spellStart"/>
      <w:r w:rsidRPr="002761F1">
        <w:rPr>
          <w:rFonts w:ascii="Times New Roman" w:eastAsia="MinionPro-Regular" w:hAnsi="Times New Roman" w:cs="Times New Roman"/>
          <w:sz w:val="24"/>
          <w:szCs w:val="24"/>
        </w:rPr>
        <w:t>somatic</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cell</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nuclear</w:t>
      </w:r>
      <w:proofErr w:type="spellEnd"/>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proofErr w:type="spellStart"/>
      <w:r w:rsidRPr="002761F1">
        <w:rPr>
          <w:rFonts w:ascii="Times New Roman" w:eastAsia="MinionPro-Regular" w:hAnsi="Times New Roman" w:cs="Times New Roman"/>
          <w:sz w:val="24"/>
          <w:szCs w:val="24"/>
        </w:rPr>
        <w:t>transfer</w:t>
      </w:r>
      <w:proofErr w:type="spellEnd"/>
      <w:r w:rsidRPr="002761F1">
        <w:rPr>
          <w:rFonts w:ascii="Times New Roman" w:eastAsia="MinionPro-Regular" w:hAnsi="Times New Roman" w:cs="Times New Roman"/>
          <w:sz w:val="24"/>
          <w:szCs w:val="24"/>
        </w:rPr>
        <w:t xml:space="preserve"> (SCNT) или экспрессии специфических факторов транскрипции для создания так называемых индуцированных плюрипотентных стволовых клеток—</w:t>
      </w:r>
      <w:proofErr w:type="spellStart"/>
      <w:r w:rsidRPr="002761F1">
        <w:rPr>
          <w:rFonts w:ascii="Times New Roman" w:eastAsia="MinionPro-Regular" w:hAnsi="Times New Roman" w:cs="Times New Roman"/>
          <w:sz w:val="24"/>
          <w:szCs w:val="24"/>
        </w:rPr>
        <w:t>induced</w:t>
      </w:r>
      <w:proofErr w:type="spellEnd"/>
      <w:r w:rsidR="0019570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pluripotent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lastRenderedPageBreak/>
        <w:t>stem</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iPS</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cells</w:t>
      </w:r>
      <w:proofErr w:type="spellEnd"/>
      <w:r w:rsidRPr="002761F1">
        <w:rPr>
          <w:rFonts w:ascii="Times New Roman" w:eastAsia="MinionPro-Regular" w:hAnsi="Times New Roman" w:cs="Times New Roman"/>
          <w:sz w:val="24"/>
          <w:szCs w:val="24"/>
        </w:rPr>
        <w:t xml:space="preserve">. Установлено, что </w:t>
      </w:r>
      <w:proofErr w:type="spellStart"/>
      <w:r w:rsidRPr="002761F1">
        <w:rPr>
          <w:rFonts w:ascii="Times New Roman" w:eastAsia="MinionPro-Regular" w:hAnsi="Times New Roman" w:cs="Times New Roman"/>
          <w:sz w:val="24"/>
          <w:szCs w:val="24"/>
        </w:rPr>
        <w:t>теломеры</w:t>
      </w:r>
      <w:proofErr w:type="spellEnd"/>
      <w:r w:rsidRPr="002761F1">
        <w:rPr>
          <w:rFonts w:ascii="Times New Roman" w:eastAsia="MinionPro-Regular" w:hAnsi="Times New Roman" w:cs="Times New Roman"/>
          <w:sz w:val="24"/>
          <w:szCs w:val="24"/>
        </w:rPr>
        <w:t xml:space="preserve"> действительно обновляются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ходе ядерного перепрограммирования. Показано, что структура </w:t>
      </w:r>
      <w:proofErr w:type="spellStart"/>
      <w:r w:rsidRPr="002761F1">
        <w:rPr>
          <w:rFonts w:ascii="Times New Roman" w:eastAsia="MinionPro-Regular" w:hAnsi="Times New Roman" w:cs="Times New Roman"/>
          <w:sz w:val="24"/>
          <w:szCs w:val="24"/>
        </w:rPr>
        <w:t>теломера</w:t>
      </w:r>
      <w:proofErr w:type="spellEnd"/>
      <w:r w:rsidRPr="002761F1">
        <w:rPr>
          <w:rFonts w:ascii="Times New Roman" w:eastAsia="MinionPro-Regular" w:hAnsi="Times New Roman" w:cs="Times New Roman"/>
          <w:sz w:val="24"/>
          <w:szCs w:val="24"/>
        </w:rPr>
        <w:t xml:space="preserve"> является динамичной и контролируется эпигенетическими программами, которые могут быть изменен</w:t>
      </w:r>
      <w:r w:rsidR="00195700">
        <w:rPr>
          <w:rFonts w:ascii="Times New Roman" w:eastAsia="MinionPro-Regular" w:hAnsi="Times New Roman" w:cs="Times New Roman"/>
          <w:sz w:val="24"/>
          <w:szCs w:val="24"/>
        </w:rPr>
        <w:t>ы путем перепрограммирования</w:t>
      </w:r>
      <w:r w:rsidRPr="002761F1">
        <w:rPr>
          <w:rFonts w:ascii="Times New Roman" w:eastAsia="MinionPro-Regular" w:hAnsi="Times New Roman" w:cs="Times New Roman"/>
          <w:sz w:val="24"/>
          <w:szCs w:val="24"/>
        </w:rPr>
        <w:t xml:space="preserve">. Считается, что клеточная </w:t>
      </w:r>
      <w:proofErr w:type="spellStart"/>
      <w:r w:rsidRPr="002761F1">
        <w:rPr>
          <w:rFonts w:ascii="Times New Roman" w:eastAsia="MinionPro-Regular" w:hAnsi="Times New Roman" w:cs="Times New Roman"/>
          <w:sz w:val="24"/>
          <w:szCs w:val="24"/>
        </w:rPr>
        <w:t>retrodifferentiation</w:t>
      </w:r>
      <w:proofErr w:type="spellEnd"/>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 омоложение клеток после перепрограммирования может предоставить </w:t>
      </w:r>
      <w:proofErr w:type="spellStart"/>
      <w:r w:rsidRPr="002761F1">
        <w:rPr>
          <w:rFonts w:ascii="Times New Roman" w:eastAsia="MinionPro-Regular" w:hAnsi="Times New Roman" w:cs="Times New Roman"/>
          <w:sz w:val="24"/>
          <w:szCs w:val="24"/>
        </w:rPr>
        <w:t>огромныевозможности</w:t>
      </w:r>
      <w:proofErr w:type="spellEnd"/>
      <w:r w:rsidRPr="002761F1">
        <w:rPr>
          <w:rFonts w:ascii="Times New Roman" w:eastAsia="MinionPro-Regular" w:hAnsi="Times New Roman" w:cs="Times New Roman"/>
          <w:sz w:val="24"/>
          <w:szCs w:val="24"/>
        </w:rPr>
        <w:t xml:space="preserve"> для восстановления тканей и обновлению клеток, однако эти мероприятия могут нести в себе и риск стимуляции канцерогенеза.</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2. Использование </w:t>
      </w:r>
      <w:proofErr w:type="spellStart"/>
      <w:r w:rsidRPr="002761F1">
        <w:rPr>
          <w:rFonts w:ascii="Times New Roman" w:eastAsia="MinionPro-Regular" w:hAnsi="Times New Roman" w:cs="Times New Roman"/>
          <w:sz w:val="24"/>
          <w:szCs w:val="24"/>
        </w:rPr>
        <w:t>pluripotent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stem</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cells</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PSCs</w:t>
      </w:r>
      <w:proofErr w:type="spellEnd"/>
      <w:r w:rsidRPr="002761F1">
        <w:rPr>
          <w:rFonts w:ascii="Times New Roman" w:eastAsia="MinionPro-Regular" w:hAnsi="Times New Roman" w:cs="Times New Roman"/>
          <w:sz w:val="24"/>
          <w:szCs w:val="24"/>
        </w:rPr>
        <w:t>)—стволовых плюрипотентных клеток—</w:t>
      </w:r>
    </w:p>
    <w:p w:rsidR="00195700"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кардинальное направление клеточной тера</w:t>
      </w:r>
      <w:r w:rsidR="00195700">
        <w:rPr>
          <w:rFonts w:ascii="Times New Roman" w:eastAsia="MinionPro-Regular" w:hAnsi="Times New Roman" w:cs="Times New Roman"/>
          <w:sz w:val="24"/>
          <w:szCs w:val="24"/>
        </w:rPr>
        <w:t xml:space="preserve">пии в </w:t>
      </w:r>
      <w:proofErr w:type="spellStart"/>
      <w:r w:rsidR="00195700">
        <w:rPr>
          <w:rFonts w:ascii="Times New Roman" w:eastAsia="MinionPro-Regular" w:hAnsi="Times New Roman" w:cs="Times New Roman"/>
          <w:sz w:val="24"/>
          <w:szCs w:val="24"/>
        </w:rPr>
        <w:t>антистарении</w:t>
      </w:r>
      <w:proofErr w:type="spellEnd"/>
      <w:r w:rsidR="00195700">
        <w:rPr>
          <w:rFonts w:ascii="Times New Roman" w:eastAsia="MinionPro-Regular" w:hAnsi="Times New Roman" w:cs="Times New Roman"/>
          <w:sz w:val="24"/>
          <w:szCs w:val="24"/>
        </w:rPr>
        <w:t xml:space="preserve"> и омоложении</w:t>
      </w:r>
      <w:r w:rsidRPr="002761F1">
        <w:rPr>
          <w:rFonts w:ascii="Times New Roman" w:eastAsia="MinionPro-Regular" w:hAnsi="Times New Roman" w:cs="Times New Roman"/>
          <w:sz w:val="24"/>
          <w:szCs w:val="24"/>
        </w:rPr>
        <w:t>.</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(a) Омоложение митохондрий с помощью технологии </w:t>
      </w:r>
      <w:proofErr w:type="spellStart"/>
      <w:r w:rsidRPr="002761F1">
        <w:rPr>
          <w:rFonts w:ascii="Times New Roman" w:eastAsia="MinionPro-Regular" w:hAnsi="Times New Roman" w:cs="Times New Roman"/>
          <w:sz w:val="24"/>
          <w:szCs w:val="24"/>
        </w:rPr>
        <w:t>induced</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pluripotent</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stem</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cells</w:t>
      </w:r>
      <w:proofErr w:type="spellEnd"/>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w:t>
      </w:r>
      <w:proofErr w:type="spellStart"/>
      <w:r w:rsidRPr="002761F1">
        <w:rPr>
          <w:rFonts w:ascii="Times New Roman" w:eastAsia="MinionPro-Regular" w:hAnsi="Times New Roman" w:cs="Times New Roman"/>
          <w:sz w:val="24"/>
          <w:szCs w:val="24"/>
        </w:rPr>
        <w:t>IPSCs</w:t>
      </w:r>
      <w:proofErr w:type="spellEnd"/>
      <w:r w:rsidRPr="002761F1">
        <w:rPr>
          <w:rFonts w:ascii="Times New Roman" w:eastAsia="MinionPro-Regular" w:hAnsi="Times New Roman" w:cs="Times New Roman"/>
          <w:sz w:val="24"/>
          <w:szCs w:val="24"/>
        </w:rPr>
        <w:t xml:space="preserve">) позволяет достичь эффекта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остановки биологических часов</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Омоложение митохондрий, например с помощью </w:t>
      </w:r>
      <w:proofErr w:type="spellStart"/>
      <w:r w:rsidRPr="002761F1">
        <w:rPr>
          <w:rFonts w:ascii="Times New Roman" w:eastAsia="MinionPro-Regular" w:hAnsi="Times New Roman" w:cs="Times New Roman"/>
          <w:sz w:val="24"/>
          <w:szCs w:val="24"/>
        </w:rPr>
        <w:t>ацетилкарнитина</w:t>
      </w:r>
      <w:proofErr w:type="spellEnd"/>
      <w:r w:rsidRPr="002761F1">
        <w:rPr>
          <w:rFonts w:ascii="Times New Roman" w:eastAsia="MinionPro-Regular" w:hAnsi="Times New Roman" w:cs="Times New Roman"/>
          <w:sz w:val="24"/>
          <w:szCs w:val="24"/>
        </w:rPr>
        <w:t xml:space="preserve"> позволяет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восстановить антиокислительный потенциал, присущий молодым клеткам.</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(б) Использование </w:t>
      </w:r>
      <w:proofErr w:type="spellStart"/>
      <w:r w:rsidRPr="002761F1">
        <w:rPr>
          <w:rFonts w:ascii="Times New Roman" w:eastAsia="MinionPro-Regular" w:hAnsi="Times New Roman" w:cs="Times New Roman"/>
          <w:sz w:val="24"/>
          <w:szCs w:val="24"/>
        </w:rPr>
        <w:t>мезенхимальных</w:t>
      </w:r>
      <w:proofErr w:type="spellEnd"/>
      <w:r w:rsidRPr="002761F1">
        <w:rPr>
          <w:rFonts w:ascii="Times New Roman" w:eastAsia="MinionPro-Regular" w:hAnsi="Times New Roman" w:cs="Times New Roman"/>
          <w:sz w:val="24"/>
          <w:szCs w:val="24"/>
        </w:rPr>
        <w:t xml:space="preserve"> стволовых клеток (MSC) играют существенную</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роль в омоложении тканей и восстановлении их функций.</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(в) Трансплантации </w:t>
      </w:r>
      <w:proofErr w:type="spellStart"/>
      <w:r w:rsidRPr="002761F1">
        <w:rPr>
          <w:rFonts w:ascii="Times New Roman" w:eastAsia="MinionPro-Regular" w:hAnsi="Times New Roman" w:cs="Times New Roman"/>
          <w:sz w:val="24"/>
          <w:szCs w:val="24"/>
        </w:rPr>
        <w:t>аутологичных</w:t>
      </w:r>
      <w:proofErr w:type="spellEnd"/>
      <w:r w:rsidRPr="002761F1">
        <w:rPr>
          <w:rFonts w:ascii="Times New Roman" w:eastAsia="MinionPro-Regular" w:hAnsi="Times New Roman" w:cs="Times New Roman"/>
          <w:sz w:val="24"/>
          <w:szCs w:val="24"/>
        </w:rPr>
        <w:t xml:space="preserve"> гемопоэтических стволовых клеток позволяет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достичь восстановления функциональной полноценности периферической нервной системы при аутоиммунном повреждении.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3. Восстановление или омоложение иммунной системы путем возобновления репарации ДНК Т-лимфоцитов, восстановление функций В-лимфоцитов 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омоложение В-клеточного звена иммунитета.</w:t>
      </w:r>
    </w:p>
    <w:p w:rsidR="00195700"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4. Доказано, что реактивация </w:t>
      </w:r>
      <w:proofErr w:type="spellStart"/>
      <w:r w:rsidRPr="002761F1">
        <w:rPr>
          <w:rFonts w:ascii="Times New Roman" w:eastAsia="MinionPro-Regular" w:hAnsi="Times New Roman" w:cs="Times New Roman"/>
          <w:sz w:val="24"/>
          <w:szCs w:val="24"/>
        </w:rPr>
        <w:t>теломеразы</w:t>
      </w:r>
      <w:proofErr w:type="spellEnd"/>
      <w:r w:rsidRPr="002761F1">
        <w:rPr>
          <w:rFonts w:ascii="Times New Roman" w:eastAsia="MinionPro-Regular" w:hAnsi="Times New Roman" w:cs="Times New Roman"/>
          <w:sz w:val="24"/>
          <w:szCs w:val="24"/>
        </w:rPr>
        <w:t xml:space="preserve"> у взрослых самцов мышей не только останавливает старение, но фактически обеспечивает долгожданное доказательство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принципа, что можно омолодить ткани организма млекопитающих.</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(a) Реактивация </w:t>
      </w:r>
      <w:proofErr w:type="spellStart"/>
      <w:r w:rsidRPr="002761F1">
        <w:rPr>
          <w:rFonts w:ascii="Times New Roman" w:eastAsia="MinionPro-Regular" w:hAnsi="Times New Roman" w:cs="Times New Roman"/>
          <w:sz w:val="24"/>
          <w:szCs w:val="24"/>
        </w:rPr>
        <w:t>теломеразы</w:t>
      </w:r>
      <w:proofErr w:type="spellEnd"/>
      <w:r w:rsidRPr="002761F1">
        <w:rPr>
          <w:rFonts w:ascii="Times New Roman" w:eastAsia="MinionPro-Regular" w:hAnsi="Times New Roman" w:cs="Times New Roman"/>
          <w:sz w:val="24"/>
          <w:szCs w:val="24"/>
        </w:rPr>
        <w:t xml:space="preserve"> в качестве средства терапии заболеваний, связанных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со старением человека и в качестве метода омоложения.</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(б) Поиск активаторов </w:t>
      </w:r>
      <w:proofErr w:type="spellStart"/>
      <w:r w:rsidRPr="002761F1">
        <w:rPr>
          <w:rFonts w:ascii="Times New Roman" w:eastAsia="MinionPro-Regular" w:hAnsi="Times New Roman" w:cs="Times New Roman"/>
          <w:sz w:val="24"/>
          <w:szCs w:val="24"/>
        </w:rPr>
        <w:t>теломеразы</w:t>
      </w:r>
      <w:proofErr w:type="spellEnd"/>
      <w:r w:rsidRPr="002761F1">
        <w:rPr>
          <w:rFonts w:ascii="Times New Roman" w:eastAsia="MinionPro-Regular" w:hAnsi="Times New Roman" w:cs="Times New Roman"/>
          <w:sz w:val="24"/>
          <w:szCs w:val="24"/>
        </w:rPr>
        <w:t>—высокоперспективная тема исследований.</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lang w:val="en-US"/>
        </w:rPr>
      </w:pPr>
      <w:r w:rsidRPr="002761F1">
        <w:rPr>
          <w:rFonts w:ascii="Times New Roman" w:eastAsia="MinionPro-Regular" w:hAnsi="Times New Roman" w:cs="Times New Roman"/>
          <w:sz w:val="24"/>
          <w:szCs w:val="24"/>
        </w:rPr>
        <w:t xml:space="preserve">5. Гормональные препараты в </w:t>
      </w:r>
      <w:proofErr w:type="spellStart"/>
      <w:r w:rsidRPr="002761F1">
        <w:rPr>
          <w:rFonts w:ascii="Times New Roman" w:eastAsia="MinionPro-Regular" w:hAnsi="Times New Roman" w:cs="Times New Roman"/>
          <w:sz w:val="24"/>
          <w:szCs w:val="24"/>
        </w:rPr>
        <w:t>антистарении</w:t>
      </w:r>
      <w:proofErr w:type="spellEnd"/>
      <w:r w:rsidRPr="002761F1">
        <w:rPr>
          <w:rFonts w:ascii="Times New Roman" w:eastAsia="MinionPro-Regular" w:hAnsi="Times New Roman" w:cs="Times New Roman"/>
          <w:sz w:val="24"/>
          <w:szCs w:val="24"/>
        </w:rPr>
        <w:t xml:space="preserve"> и омоложении.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Никогда надежда не умирает так быстро, как в случае, когда это касается омоложения</w:t>
      </w:r>
      <w:r w:rsidR="00195700">
        <w:rPr>
          <w:rFonts w:ascii="Times New Roman" w:eastAsia="MinionPro-Regular" w:hAnsi="Times New Roman" w:cs="Times New Roman"/>
          <w:sz w:val="24"/>
          <w:szCs w:val="24"/>
        </w:rPr>
        <w:t xml:space="preserve"> </w:t>
      </w:r>
      <w:r w:rsidRPr="00195700">
        <w:rPr>
          <w:rFonts w:ascii="Cambria Math" w:eastAsia="MinionPro-Regular" w:hAnsi="Cambria Math" w:cs="Cambria Math"/>
          <w:sz w:val="24"/>
          <w:szCs w:val="24"/>
        </w:rPr>
        <w:t>≪</w:t>
      </w:r>
      <w:r w:rsidRPr="002761F1">
        <w:rPr>
          <w:rFonts w:ascii="Times New Roman" w:eastAsia="MinionPro-Regular" w:hAnsi="Times New Roman" w:cs="Times New Roman"/>
          <w:sz w:val="24"/>
          <w:szCs w:val="24"/>
          <w:lang w:val="en-US"/>
        </w:rPr>
        <w:t>Hope</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never</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springs</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eternal</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more</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it</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seems</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than</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when</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it</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comes</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to</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rejuvenation</w:t>
      </w:r>
      <w:r w:rsidRPr="00195700">
        <w:rPr>
          <w:rFonts w:ascii="Cambria Math" w:eastAsia="MinionPro-Regular" w:hAnsi="Cambria Math" w:cs="Cambria Math"/>
          <w:sz w:val="24"/>
          <w:szCs w:val="24"/>
        </w:rPr>
        <w:t>≫</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констатирует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своём</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обзоре</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David</w:t>
      </w:r>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lang w:val="en-US"/>
        </w:rPr>
        <w:t>J</w:t>
      </w:r>
      <w:r w:rsidRPr="0019570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lang w:val="en-US"/>
        </w:rPr>
        <w:t>Handelsman</w:t>
      </w:r>
      <w:proofErr w:type="spellEnd"/>
      <w:r w:rsidRP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Основные дискуссии относительно возможности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использования лекарственных препаратов для омоложения разворачиваются вокруг тестостерона, эстрогенов, гормона роста и </w:t>
      </w:r>
      <w:proofErr w:type="spellStart"/>
      <w:r w:rsidRPr="002761F1">
        <w:rPr>
          <w:rFonts w:ascii="Times New Roman" w:eastAsia="MinionPro-Regular" w:hAnsi="Times New Roman" w:cs="Times New Roman"/>
          <w:sz w:val="24"/>
          <w:szCs w:val="24"/>
        </w:rPr>
        <w:t>тиреоидных</w:t>
      </w:r>
      <w:proofErr w:type="spellEnd"/>
      <w:r w:rsidRPr="002761F1">
        <w:rPr>
          <w:rFonts w:ascii="Times New Roman" w:eastAsia="MinionPro-Regular" w:hAnsi="Times New Roman" w:cs="Times New Roman"/>
          <w:sz w:val="24"/>
          <w:szCs w:val="24"/>
        </w:rPr>
        <w:t xml:space="preserve"> гормонов.</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w:t>
      </w:r>
      <w:r w:rsidRPr="002761F1">
        <w:rPr>
          <w:rFonts w:ascii="Times New Roman" w:eastAsia="MinionPro-Regular" w:hAnsi="Times New Roman" w:cs="Times New Roman"/>
          <w:sz w:val="24"/>
          <w:szCs w:val="24"/>
          <w:lang w:val="en-US"/>
        </w:rPr>
        <w:t xml:space="preserve"> </w:t>
      </w:r>
      <w:r w:rsidRPr="002761F1">
        <w:rPr>
          <w:rFonts w:ascii="Times New Roman" w:eastAsia="MinionPro-Regular" w:hAnsi="Times New Roman" w:cs="Times New Roman"/>
          <w:sz w:val="24"/>
          <w:szCs w:val="24"/>
        </w:rPr>
        <w:t>соответствии</w:t>
      </w:r>
      <w:r w:rsidRPr="002761F1">
        <w:rPr>
          <w:rFonts w:ascii="Times New Roman" w:eastAsia="MinionPro-Regular" w:hAnsi="Times New Roman" w:cs="Times New Roman"/>
          <w:sz w:val="24"/>
          <w:szCs w:val="24"/>
          <w:lang w:val="en-US"/>
        </w:rPr>
        <w:t xml:space="preserve"> </w:t>
      </w:r>
      <w:r w:rsidRPr="002761F1">
        <w:rPr>
          <w:rFonts w:ascii="Times New Roman" w:eastAsia="MinionPro-Regular" w:hAnsi="Times New Roman" w:cs="Times New Roman"/>
          <w:sz w:val="24"/>
          <w:szCs w:val="24"/>
        </w:rPr>
        <w:t>с</w:t>
      </w:r>
      <w:r w:rsidRPr="002761F1">
        <w:rPr>
          <w:rFonts w:ascii="Times New Roman" w:eastAsia="MinionPro-Regular" w:hAnsi="Times New Roman" w:cs="Times New Roman"/>
          <w:sz w:val="24"/>
          <w:szCs w:val="24"/>
          <w:lang w:val="en-US"/>
        </w:rPr>
        <w:t xml:space="preserve"> </w:t>
      </w:r>
      <w:r w:rsidRPr="002761F1">
        <w:rPr>
          <w:rFonts w:ascii="Times New Roman" w:eastAsia="MinionPro-Regular" w:hAnsi="Times New Roman" w:cs="Times New Roman"/>
          <w:sz w:val="24"/>
          <w:szCs w:val="24"/>
        </w:rPr>
        <w:t>положениями</w:t>
      </w:r>
      <w:r w:rsidRPr="002761F1">
        <w:rPr>
          <w:rFonts w:ascii="Times New Roman" w:eastAsia="MinionPro-Regular" w:hAnsi="Times New Roman" w:cs="Times New Roman"/>
          <w:sz w:val="24"/>
          <w:szCs w:val="24"/>
          <w:lang w:val="en-US"/>
        </w:rPr>
        <w:t xml:space="preserve"> The American Academy of Anti-Aging Medicine’s Official</w:t>
      </w:r>
      <w:r w:rsidR="00195700" w:rsidRPr="00195700">
        <w:rPr>
          <w:rFonts w:ascii="Times New Roman" w:eastAsia="MinionPro-Regular" w:hAnsi="Times New Roman" w:cs="Times New Roman"/>
          <w:sz w:val="24"/>
          <w:szCs w:val="24"/>
          <w:lang w:val="en-US"/>
        </w:rPr>
        <w:t xml:space="preserve"> </w:t>
      </w:r>
      <w:r w:rsidRPr="002761F1">
        <w:rPr>
          <w:rFonts w:ascii="Times New Roman" w:eastAsia="MinionPro-Regular" w:hAnsi="Times New Roman" w:cs="Times New Roman"/>
          <w:sz w:val="24"/>
          <w:szCs w:val="24"/>
          <w:lang w:val="en-US"/>
        </w:rPr>
        <w:t>Position Statement on The Truth About Human Aging Intervention:</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Достоинство—реально зафиксированный эффект омоложения.</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Недостатки—множество нежелательных лекарственных реакций и побочных эффектов.</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Использование прогестерона, </w:t>
      </w:r>
      <w:proofErr w:type="spellStart"/>
      <w:r w:rsidRPr="002761F1">
        <w:rPr>
          <w:rFonts w:ascii="Times New Roman" w:eastAsia="MinionPro-Regular" w:hAnsi="Times New Roman" w:cs="Times New Roman"/>
          <w:sz w:val="24"/>
          <w:szCs w:val="24"/>
        </w:rPr>
        <w:t>эстрадиола</w:t>
      </w:r>
      <w:proofErr w:type="spellEnd"/>
      <w:r w:rsidRPr="002761F1">
        <w:rPr>
          <w:rFonts w:ascii="Times New Roman" w:eastAsia="MinionPro-Regular" w:hAnsi="Times New Roman" w:cs="Times New Roman"/>
          <w:sz w:val="24"/>
          <w:szCs w:val="24"/>
        </w:rPr>
        <w:t xml:space="preserve">, тестостерона – предмет многочисленных клинических исследований, проводимых под эгидой </w:t>
      </w:r>
      <w:proofErr w:type="spellStart"/>
      <w:r w:rsidRPr="002761F1">
        <w:rPr>
          <w:rFonts w:ascii="Times New Roman" w:eastAsia="MinionPro-Regular" w:hAnsi="Times New Roman" w:cs="Times New Roman"/>
          <w:sz w:val="24"/>
          <w:szCs w:val="24"/>
        </w:rPr>
        <w:t>American</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Academy</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of</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Anti-Aging</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Medicine</w:t>
      </w:r>
      <w:proofErr w:type="spellEnd"/>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с неоднозначными результатами и планируемых в соответствии с </w:t>
      </w:r>
      <w:proofErr w:type="spellStart"/>
      <w:r w:rsidRPr="002761F1">
        <w:rPr>
          <w:rFonts w:ascii="Times New Roman" w:eastAsia="MinionPro-Regular" w:hAnsi="Times New Roman" w:cs="Times New Roman"/>
          <w:sz w:val="24"/>
          <w:szCs w:val="24"/>
        </w:rPr>
        <w:t>The</w:t>
      </w:r>
      <w:proofErr w:type="spellEnd"/>
      <w:r w:rsidRPr="002761F1">
        <w:rPr>
          <w:rFonts w:ascii="Times New Roman" w:eastAsia="MinionPro-Regular" w:hAnsi="Times New Roman" w:cs="Times New Roman"/>
          <w:sz w:val="24"/>
          <w:szCs w:val="24"/>
        </w:rPr>
        <w:t xml:space="preserve"> A4M </w:t>
      </w:r>
      <w:proofErr w:type="spellStart"/>
      <w:r w:rsidRPr="002761F1">
        <w:rPr>
          <w:rFonts w:ascii="Times New Roman" w:eastAsia="MinionPro-Regular" w:hAnsi="Times New Roman" w:cs="Times New Roman"/>
          <w:sz w:val="24"/>
          <w:szCs w:val="24"/>
        </w:rPr>
        <w:t>Twelve-Point</w:t>
      </w:r>
      <w:proofErr w:type="spellEnd"/>
      <w:r w:rsidR="0019570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Actionable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Health</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care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Plan</w:t>
      </w:r>
      <w:proofErr w:type="spellEnd"/>
      <w:r w:rsidRPr="002761F1">
        <w:rPr>
          <w:rFonts w:ascii="Times New Roman" w:eastAsia="MinionPro-Regular" w:hAnsi="Times New Roman" w:cs="Times New Roman"/>
          <w:sz w:val="24"/>
          <w:szCs w:val="24"/>
        </w:rPr>
        <w:t>.</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дополнение можно указать, что значимость </w:t>
      </w:r>
      <w:proofErr w:type="spellStart"/>
      <w:r w:rsidRPr="002761F1">
        <w:rPr>
          <w:rFonts w:ascii="Times New Roman" w:eastAsia="MinionPro-Regular" w:hAnsi="Times New Roman" w:cs="Times New Roman"/>
          <w:sz w:val="24"/>
          <w:szCs w:val="24"/>
        </w:rPr>
        <w:t>соматропного</w:t>
      </w:r>
      <w:proofErr w:type="spellEnd"/>
      <w:r w:rsidRPr="002761F1">
        <w:rPr>
          <w:rFonts w:ascii="Times New Roman" w:eastAsia="MinionPro-Regular" w:hAnsi="Times New Roman" w:cs="Times New Roman"/>
          <w:sz w:val="24"/>
          <w:szCs w:val="24"/>
        </w:rPr>
        <w:t xml:space="preserve"> гормона продемонстрирована</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как на стареющих экспериментальных животных так и в клинических исследованиях.</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6. Использование в экспериментах различных антиоксидантов, </w:t>
      </w:r>
      <w:proofErr w:type="spellStart"/>
      <w:r w:rsidRPr="002761F1">
        <w:rPr>
          <w:rFonts w:ascii="Times New Roman" w:eastAsia="MinionPro-Regular" w:hAnsi="Times New Roman" w:cs="Times New Roman"/>
          <w:sz w:val="24"/>
          <w:szCs w:val="24"/>
        </w:rPr>
        <w:t>бигуанидов</w:t>
      </w:r>
      <w:proofErr w:type="spellEnd"/>
      <w:r w:rsidRPr="002761F1">
        <w:rPr>
          <w:rFonts w:ascii="Times New Roman" w:eastAsia="MinionPro-Regular" w:hAnsi="Times New Roman" w:cs="Times New Roman"/>
          <w:sz w:val="24"/>
          <w:szCs w:val="24"/>
        </w:rPr>
        <w:t>, полифенолов, имеет противоречивые, но обнадёживающие результаты. Хотя создаётся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впечатление, что к настоящему времени недостаточно клинических доказательств</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оправдывающих применение препаратов для омоложения в современной медицинской практике, мы предлагаем при проведении работы в области геронтологии исходить из того, что увеличение продолжительности жизни, а особенно её здорового</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периода является абсолютным благом для человека. Ранее существовавшие подходы</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являются недостаточными для увеличения максимальной продолжительности жизни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человека и здорового долголетия. Появление новых знаний привело к осознанию</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необходимости </w:t>
      </w:r>
      <w:r w:rsidRPr="002761F1">
        <w:rPr>
          <w:rFonts w:ascii="Times New Roman" w:eastAsia="MinionPro-Regular" w:hAnsi="Times New Roman" w:cs="Times New Roman"/>
          <w:sz w:val="24"/>
          <w:szCs w:val="24"/>
        </w:rPr>
        <w:lastRenderedPageBreak/>
        <w:t>выработки других геронтологических подходов. Подходы в исследовании проблем геронтологии, предложенные ведущими геронтологами на саммите Национального института старения США (</w:t>
      </w:r>
      <w:proofErr w:type="spellStart"/>
      <w:r w:rsidRPr="002761F1">
        <w:rPr>
          <w:rFonts w:ascii="Times New Roman" w:eastAsia="MinionPro-Regular" w:hAnsi="Times New Roman" w:cs="Times New Roman"/>
          <w:sz w:val="24"/>
          <w:szCs w:val="24"/>
        </w:rPr>
        <w:t>Sierra</w:t>
      </w:r>
      <w:proofErr w:type="spellEnd"/>
      <w:r w:rsidRPr="002761F1">
        <w:rPr>
          <w:rFonts w:ascii="Times New Roman" w:eastAsia="MinionPro-Regular" w:hAnsi="Times New Roman" w:cs="Times New Roman"/>
          <w:sz w:val="24"/>
          <w:szCs w:val="24"/>
        </w:rPr>
        <w:t>, 2009) обобщены в два</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варианта: приоритетный и инженерный. Среди этих подходов, ориентируясь на реальные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условия Назарбаев Университета и Центра наук о жизни нами выбирается блок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Поиск</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маркеров качества здоровья и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старения</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Результатом предстоящей р</w:t>
      </w:r>
      <w:r w:rsidR="00195700">
        <w:rPr>
          <w:rFonts w:ascii="Times New Roman" w:eastAsia="MinionPro-Regular" w:hAnsi="Times New Roman" w:cs="Times New Roman"/>
          <w:sz w:val="24"/>
          <w:szCs w:val="24"/>
        </w:rPr>
        <w:t>азра</w:t>
      </w:r>
      <w:r w:rsidRPr="002761F1">
        <w:rPr>
          <w:rFonts w:ascii="Times New Roman" w:eastAsia="MinionPro-Regular" w:hAnsi="Times New Roman" w:cs="Times New Roman"/>
          <w:sz w:val="24"/>
          <w:szCs w:val="24"/>
        </w:rPr>
        <w:t xml:space="preserve">ботки должен стать комплекс </w:t>
      </w:r>
      <w:proofErr w:type="spellStart"/>
      <w:r w:rsidRPr="002761F1">
        <w:rPr>
          <w:rFonts w:ascii="Times New Roman" w:eastAsia="MinionPro-Regular" w:hAnsi="Times New Roman" w:cs="Times New Roman"/>
          <w:sz w:val="24"/>
          <w:szCs w:val="24"/>
        </w:rPr>
        <w:t>биомаркеров</w:t>
      </w:r>
      <w:proofErr w:type="spellEnd"/>
      <w:r w:rsidRPr="002761F1">
        <w:rPr>
          <w:rFonts w:ascii="Times New Roman" w:eastAsia="MinionPro-Regular" w:hAnsi="Times New Roman" w:cs="Times New Roman"/>
          <w:sz w:val="24"/>
          <w:szCs w:val="24"/>
        </w:rPr>
        <w:t xml:space="preserve"> адекватный</w:t>
      </w:r>
      <w:r w:rsidR="00195700">
        <w:rPr>
          <w:rFonts w:ascii="Times New Roman" w:eastAsia="MinionPro-Regular" w:hAnsi="Times New Roman" w:cs="Times New Roman"/>
          <w:sz w:val="24"/>
          <w:szCs w:val="24"/>
        </w:rPr>
        <w:t xml:space="preserve"> задаче тестирования потенциаль</w:t>
      </w:r>
      <w:r w:rsidRPr="002761F1">
        <w:rPr>
          <w:rFonts w:ascii="Times New Roman" w:eastAsia="MinionPro-Regular" w:hAnsi="Times New Roman" w:cs="Times New Roman"/>
          <w:sz w:val="24"/>
          <w:szCs w:val="24"/>
        </w:rPr>
        <w:t xml:space="preserve">ных </w:t>
      </w:r>
      <w:proofErr w:type="spellStart"/>
      <w:r w:rsidRPr="002761F1">
        <w:rPr>
          <w:rFonts w:ascii="Times New Roman" w:eastAsia="MinionPro-Regular" w:hAnsi="Times New Roman" w:cs="Times New Roman"/>
          <w:sz w:val="24"/>
          <w:szCs w:val="24"/>
        </w:rPr>
        <w:t>антивозрастных</w:t>
      </w:r>
      <w:proofErr w:type="spellEnd"/>
      <w:r w:rsidRPr="002761F1">
        <w:rPr>
          <w:rFonts w:ascii="Times New Roman" w:eastAsia="MinionPro-Regular" w:hAnsi="Times New Roman" w:cs="Times New Roman"/>
          <w:sz w:val="24"/>
          <w:szCs w:val="24"/>
        </w:rPr>
        <w:t xml:space="preserve"> лекарственных препаратов (</w:t>
      </w:r>
      <w:proofErr w:type="spellStart"/>
      <w:r w:rsidRPr="002761F1">
        <w:rPr>
          <w:rFonts w:ascii="Times New Roman" w:eastAsia="MinionPro-Regular" w:hAnsi="Times New Roman" w:cs="Times New Roman"/>
          <w:sz w:val="24"/>
          <w:szCs w:val="24"/>
        </w:rPr>
        <w:t>anti</w:t>
      </w:r>
      <w:proofErr w:type="spellEnd"/>
      <w:r w:rsidRPr="002761F1">
        <w:rPr>
          <w:rFonts w:ascii="Times New Roman" w:eastAsia="MinionPro-Regular" w:hAnsi="Times New Roman" w:cs="Times New Roman"/>
          <w:sz w:val="24"/>
          <w:szCs w:val="24"/>
        </w:rPr>
        <w:t xml:space="preserve"> – </w:t>
      </w:r>
      <w:proofErr w:type="spellStart"/>
      <w:r w:rsidRPr="002761F1">
        <w:rPr>
          <w:rFonts w:ascii="Times New Roman" w:eastAsia="MinionPro-Regular" w:hAnsi="Times New Roman" w:cs="Times New Roman"/>
          <w:sz w:val="24"/>
          <w:szCs w:val="24"/>
        </w:rPr>
        <w:t>aging</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medicines</w:t>
      </w:r>
      <w:proofErr w:type="spellEnd"/>
      <w:r w:rsidRPr="002761F1">
        <w:rPr>
          <w:rFonts w:ascii="Times New Roman" w:eastAsia="MinionPro-Regular" w:hAnsi="Times New Roman" w:cs="Times New Roman"/>
          <w:sz w:val="24"/>
          <w:szCs w:val="24"/>
        </w:rPr>
        <w:t xml:space="preserve">) и </w:t>
      </w:r>
      <w:proofErr w:type="spellStart"/>
      <w:r w:rsidRPr="002761F1">
        <w:rPr>
          <w:rFonts w:ascii="Times New Roman" w:eastAsia="MinionPro-Regular" w:hAnsi="Times New Roman" w:cs="Times New Roman"/>
          <w:sz w:val="24"/>
          <w:szCs w:val="24"/>
        </w:rPr>
        <w:t>антивозрастных</w:t>
      </w:r>
      <w:proofErr w:type="spellEnd"/>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технологий (</w:t>
      </w:r>
      <w:proofErr w:type="spellStart"/>
      <w:r w:rsidRPr="002761F1">
        <w:rPr>
          <w:rFonts w:ascii="Times New Roman" w:eastAsia="MinionPro-Regular" w:hAnsi="Times New Roman" w:cs="Times New Roman"/>
          <w:sz w:val="24"/>
          <w:szCs w:val="24"/>
        </w:rPr>
        <w:t>anti</w:t>
      </w:r>
      <w:proofErr w:type="spellEnd"/>
      <w:r w:rsidRPr="002761F1">
        <w:rPr>
          <w:rFonts w:ascii="Times New Roman" w:eastAsia="MinionPro-Regular" w:hAnsi="Times New Roman" w:cs="Times New Roman"/>
          <w:sz w:val="24"/>
          <w:szCs w:val="24"/>
        </w:rPr>
        <w:t xml:space="preserve"> – </w:t>
      </w:r>
      <w:proofErr w:type="spellStart"/>
      <w:r w:rsidRPr="002761F1">
        <w:rPr>
          <w:rFonts w:ascii="Times New Roman" w:eastAsia="MinionPro-Regular" w:hAnsi="Times New Roman" w:cs="Times New Roman"/>
          <w:sz w:val="24"/>
          <w:szCs w:val="24"/>
        </w:rPr>
        <w:t>aging</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technologies</w:t>
      </w:r>
      <w:proofErr w:type="spellEnd"/>
      <w:r w:rsidRPr="002761F1">
        <w:rPr>
          <w:rFonts w:ascii="Times New Roman" w:eastAsia="MinionPro-Regular" w:hAnsi="Times New Roman" w:cs="Times New Roman"/>
          <w:sz w:val="24"/>
          <w:szCs w:val="24"/>
        </w:rPr>
        <w:t>) на экспериментальных моделях (клеточные культуры,</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лабораторные животные) и на человеке (здоровые волонтеры и пациенты с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возрастными</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болезнями</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Из возможностей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инженерного подхода</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также обозначенного Национальным институтом старения, выбирается принцип перебора (скрининга) </w:t>
      </w:r>
      <w:proofErr w:type="spellStart"/>
      <w:r w:rsidRPr="002761F1">
        <w:rPr>
          <w:rFonts w:ascii="Times New Roman" w:eastAsia="MinionPro-Regular" w:hAnsi="Times New Roman" w:cs="Times New Roman"/>
          <w:sz w:val="24"/>
          <w:szCs w:val="24"/>
        </w:rPr>
        <w:t>кандидатных</w:t>
      </w:r>
      <w:proofErr w:type="spellEnd"/>
      <w:r w:rsidRPr="002761F1">
        <w:rPr>
          <w:rFonts w:ascii="Times New Roman" w:eastAsia="MinionPro-Regular" w:hAnsi="Times New Roman" w:cs="Times New Roman"/>
          <w:sz w:val="24"/>
          <w:szCs w:val="24"/>
        </w:rPr>
        <w:t xml:space="preserve"> фармакологических соединений и технологий, направленных на </w:t>
      </w:r>
      <w:proofErr w:type="spellStart"/>
      <w:r w:rsidRPr="002761F1">
        <w:rPr>
          <w:rFonts w:ascii="Times New Roman" w:eastAsia="MinionPro-Regular" w:hAnsi="Times New Roman" w:cs="Times New Roman"/>
          <w:sz w:val="24"/>
          <w:szCs w:val="24"/>
        </w:rPr>
        <w:t>Sirtuins</w:t>
      </w:r>
      <w:proofErr w:type="spellEnd"/>
      <w:r w:rsidRPr="002761F1">
        <w:rPr>
          <w:rFonts w:ascii="Times New Roman" w:eastAsia="MinionPro-Regular" w:hAnsi="Times New Roman" w:cs="Times New Roman"/>
          <w:sz w:val="24"/>
          <w:szCs w:val="24"/>
        </w:rPr>
        <w:t xml:space="preserve"> – генов, регулирующих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продолжительность жизни у низших организмов и предположительно имеющих значение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в продолжительности жизни у людей. При этом планируется основная мишень – </w:t>
      </w:r>
      <w:proofErr w:type="spellStart"/>
      <w:r w:rsidRPr="002761F1">
        <w:rPr>
          <w:rFonts w:ascii="Times New Roman" w:eastAsia="MinionPro-Regular" w:hAnsi="Times New Roman" w:cs="Times New Roman"/>
          <w:sz w:val="24"/>
          <w:szCs w:val="24"/>
        </w:rPr>
        <w:t>calorie</w:t>
      </w:r>
      <w:proofErr w:type="spellEnd"/>
      <w:r w:rsidR="00195700">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restriction</w:t>
      </w:r>
      <w:proofErr w:type="spellEnd"/>
      <w:r w:rsidRPr="002761F1">
        <w:rPr>
          <w:rFonts w:ascii="Times New Roman" w:eastAsia="MinionPro-Regular" w:hAnsi="Times New Roman" w:cs="Times New Roman"/>
          <w:sz w:val="24"/>
          <w:szCs w:val="24"/>
        </w:rPr>
        <w:t>, поскольку только для этой технологии доказано</w:t>
      </w:r>
      <w:r w:rsidR="00195700">
        <w:rPr>
          <w:rFonts w:ascii="Times New Roman" w:eastAsia="MinionPro-Regular" w:hAnsi="Times New Roman" w:cs="Times New Roman"/>
          <w:sz w:val="24"/>
          <w:szCs w:val="24"/>
        </w:rPr>
        <w:t xml:space="preserve"> реальной воздействие на продол</w:t>
      </w:r>
      <w:r w:rsidRPr="002761F1">
        <w:rPr>
          <w:rFonts w:ascii="Times New Roman" w:eastAsia="MinionPro-Regular" w:hAnsi="Times New Roman" w:cs="Times New Roman"/>
          <w:sz w:val="24"/>
          <w:szCs w:val="24"/>
        </w:rPr>
        <w:t>жительность жизни многих организмов, включая млеко</w:t>
      </w:r>
      <w:r w:rsidR="00195700">
        <w:rPr>
          <w:rFonts w:ascii="Times New Roman" w:eastAsia="MinionPro-Regular" w:hAnsi="Times New Roman" w:cs="Times New Roman"/>
          <w:sz w:val="24"/>
          <w:szCs w:val="24"/>
        </w:rPr>
        <w:t>питающих и человека</w:t>
      </w:r>
      <w:r w:rsidRPr="002761F1">
        <w:rPr>
          <w:rFonts w:ascii="Times New Roman" w:eastAsia="MinionPro-Regular" w:hAnsi="Times New Roman" w:cs="Times New Roman"/>
          <w:sz w:val="24"/>
          <w:szCs w:val="24"/>
        </w:rPr>
        <w:t>.</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Таким образом, определение маркеров старения, установление маркеров </w:t>
      </w:r>
      <w:proofErr w:type="spellStart"/>
      <w:r w:rsidRPr="002761F1">
        <w:rPr>
          <w:rFonts w:ascii="Times New Roman" w:eastAsia="MinionPro-Regular" w:hAnsi="Times New Roman" w:cs="Times New Roman"/>
          <w:sz w:val="24"/>
          <w:szCs w:val="24"/>
        </w:rPr>
        <w:t>гормезиса</w:t>
      </w:r>
      <w:proofErr w:type="spellEnd"/>
      <w:r w:rsidRPr="002761F1">
        <w:rPr>
          <w:rFonts w:ascii="Times New Roman" w:eastAsia="MinionPro-Regular" w:hAnsi="Times New Roman" w:cs="Times New Roman"/>
          <w:sz w:val="24"/>
          <w:szCs w:val="24"/>
        </w:rPr>
        <w:t xml:space="preserve"> и</w:t>
      </w:r>
    </w:p>
    <w:p w:rsidR="0040046A" w:rsidRPr="002761F1" w:rsidRDefault="0040046A" w:rsidP="002761F1">
      <w:pPr>
        <w:autoSpaceDE w:val="0"/>
        <w:autoSpaceDN w:val="0"/>
        <w:adjustRightInd w:val="0"/>
        <w:spacing w:after="0" w:line="240" w:lineRule="auto"/>
        <w:jc w:val="both"/>
        <w:rPr>
          <w:rFonts w:ascii="Times New Roman" w:eastAsia="MinionPro-Regular" w:hAnsi="Times New Roman" w:cs="Times New Roman"/>
          <w:sz w:val="24"/>
          <w:szCs w:val="24"/>
        </w:rPr>
      </w:pPr>
      <w:r w:rsidRPr="002761F1">
        <w:rPr>
          <w:rFonts w:ascii="Times New Roman" w:eastAsia="MinionPro-Regular" w:hAnsi="Times New Roman" w:cs="Times New Roman"/>
          <w:sz w:val="24"/>
          <w:szCs w:val="24"/>
        </w:rPr>
        <w:t xml:space="preserve">поиск миметиков </w:t>
      </w:r>
      <w:proofErr w:type="spellStart"/>
      <w:r w:rsidRPr="002761F1">
        <w:rPr>
          <w:rFonts w:ascii="Times New Roman" w:eastAsia="MinionPro-Regular" w:hAnsi="Times New Roman" w:cs="Times New Roman"/>
          <w:sz w:val="24"/>
          <w:szCs w:val="24"/>
        </w:rPr>
        <w:t>calorie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restriction</w:t>
      </w:r>
      <w:proofErr w:type="spellEnd"/>
      <w:r w:rsidRPr="002761F1">
        <w:rPr>
          <w:rFonts w:ascii="Times New Roman" w:eastAsia="MinionPro-Regular" w:hAnsi="Times New Roman" w:cs="Times New Roman"/>
          <w:sz w:val="24"/>
          <w:szCs w:val="24"/>
        </w:rPr>
        <w:t xml:space="preserve">, скрининг большого числа синтетических и природных соединений на способность имитировать </w:t>
      </w:r>
      <w:proofErr w:type="spellStart"/>
      <w:r w:rsidRPr="002761F1">
        <w:rPr>
          <w:rFonts w:ascii="Times New Roman" w:eastAsia="MinionPro-Regular" w:hAnsi="Times New Roman" w:cs="Times New Roman"/>
          <w:sz w:val="24"/>
          <w:szCs w:val="24"/>
        </w:rPr>
        <w:t>calorie</w:t>
      </w:r>
      <w:proofErr w:type="spellEnd"/>
      <w:r w:rsidRPr="002761F1">
        <w:rPr>
          <w:rFonts w:ascii="Times New Roman" w:eastAsia="MinionPro-Regular" w:hAnsi="Times New Roman" w:cs="Times New Roman"/>
          <w:sz w:val="24"/>
          <w:szCs w:val="24"/>
        </w:rPr>
        <w:t xml:space="preserve"> </w:t>
      </w:r>
      <w:proofErr w:type="spellStart"/>
      <w:r w:rsidRPr="002761F1">
        <w:rPr>
          <w:rFonts w:ascii="Times New Roman" w:eastAsia="MinionPro-Regular" w:hAnsi="Times New Roman" w:cs="Times New Roman"/>
          <w:sz w:val="24"/>
          <w:szCs w:val="24"/>
        </w:rPr>
        <w:t>restriction</w:t>
      </w:r>
      <w:proofErr w:type="spellEnd"/>
      <w:r w:rsidRPr="002761F1">
        <w:rPr>
          <w:rFonts w:ascii="Times New Roman" w:eastAsia="MinionPro-Regular" w:hAnsi="Times New Roman" w:cs="Times New Roman"/>
          <w:sz w:val="24"/>
          <w:szCs w:val="24"/>
        </w:rPr>
        <w:t>, предположительно будут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составлять содержание предстоящих работ.</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Искусство медицины состоит в синтезе различных наблюдений, которые чаще весьма</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вариабельны и неопределенны. Вопросы идентификации гормональных и метаболических</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факторов, </w:t>
      </w:r>
      <w:proofErr w:type="spellStart"/>
      <w:r w:rsidRPr="002761F1">
        <w:rPr>
          <w:rFonts w:ascii="Times New Roman" w:eastAsia="MinionPro-Regular" w:hAnsi="Times New Roman" w:cs="Times New Roman"/>
          <w:sz w:val="24"/>
          <w:szCs w:val="24"/>
        </w:rPr>
        <w:t>энзиматических</w:t>
      </w:r>
      <w:proofErr w:type="spellEnd"/>
      <w:r w:rsidRPr="002761F1">
        <w:rPr>
          <w:rFonts w:ascii="Times New Roman" w:eastAsia="MinionPro-Regular" w:hAnsi="Times New Roman" w:cs="Times New Roman"/>
          <w:sz w:val="24"/>
          <w:szCs w:val="24"/>
        </w:rPr>
        <w:t xml:space="preserve"> и биохимических факторов, повреждений соматического генома,</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которые играют важную роль в </w:t>
      </w:r>
      <w:proofErr w:type="spellStart"/>
      <w:r w:rsidRPr="002761F1">
        <w:rPr>
          <w:rFonts w:ascii="Times New Roman" w:eastAsia="MinionPro-Regular" w:hAnsi="Times New Roman" w:cs="Times New Roman"/>
          <w:sz w:val="24"/>
          <w:szCs w:val="24"/>
        </w:rPr>
        <w:t>геронтогенезе</w:t>
      </w:r>
      <w:proofErr w:type="spellEnd"/>
      <w:r w:rsidRPr="002761F1">
        <w:rPr>
          <w:rFonts w:ascii="Times New Roman" w:eastAsia="MinionPro-Regular" w:hAnsi="Times New Roman" w:cs="Times New Roman"/>
          <w:sz w:val="24"/>
          <w:szCs w:val="24"/>
        </w:rPr>
        <w:t xml:space="preserve">, представляются весьма актуальными. Известный феномен Л. </w:t>
      </w:r>
      <w:proofErr w:type="spellStart"/>
      <w:r w:rsidRPr="002761F1">
        <w:rPr>
          <w:rFonts w:ascii="Times New Roman" w:eastAsia="MinionPro-Regular" w:hAnsi="Times New Roman" w:cs="Times New Roman"/>
          <w:sz w:val="24"/>
          <w:szCs w:val="24"/>
        </w:rPr>
        <w:t>Хайфлика</w:t>
      </w:r>
      <w:proofErr w:type="spellEnd"/>
      <w:r w:rsidRPr="002761F1">
        <w:rPr>
          <w:rFonts w:ascii="Times New Roman" w:eastAsia="MinionPro-Regular" w:hAnsi="Times New Roman" w:cs="Times New Roman"/>
          <w:sz w:val="24"/>
          <w:szCs w:val="24"/>
        </w:rPr>
        <w:t xml:space="preserve"> </w:t>
      </w:r>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лимит </w:t>
      </w:r>
      <w:proofErr w:type="spellStart"/>
      <w:r w:rsidRPr="002761F1">
        <w:rPr>
          <w:rFonts w:ascii="Times New Roman" w:eastAsia="MinionPro-Regular" w:hAnsi="Times New Roman" w:cs="Times New Roman"/>
          <w:sz w:val="24"/>
          <w:szCs w:val="24"/>
        </w:rPr>
        <w:t>Хайфлика</w:t>
      </w:r>
      <w:proofErr w:type="spellEnd"/>
      <w:r w:rsidRPr="002761F1">
        <w:rPr>
          <w:rFonts w:ascii="Cambria Math" w:eastAsia="MinionPro-Regular" w:hAnsi="Cambria Math" w:cs="Cambria Math"/>
          <w:sz w:val="24"/>
          <w:szCs w:val="24"/>
        </w:rPr>
        <w:t>≫</w:t>
      </w:r>
      <w:r w:rsidRPr="002761F1">
        <w:rPr>
          <w:rFonts w:ascii="Times New Roman" w:eastAsia="MinionPro-Regular" w:hAnsi="Times New Roman" w:cs="Times New Roman"/>
          <w:sz w:val="24"/>
          <w:szCs w:val="24"/>
        </w:rPr>
        <w:t xml:space="preserve"> является признанной моделью старения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клеток для исследований </w:t>
      </w:r>
      <w:proofErr w:type="spellStart"/>
      <w:r w:rsidRPr="002761F1">
        <w:rPr>
          <w:rFonts w:ascii="Times New Roman" w:eastAsia="MinionPro-Regular" w:hAnsi="Times New Roman" w:cs="Times New Roman"/>
          <w:i/>
          <w:iCs/>
          <w:sz w:val="24"/>
          <w:szCs w:val="24"/>
        </w:rPr>
        <w:t>in</w:t>
      </w:r>
      <w:proofErr w:type="spellEnd"/>
      <w:r w:rsidRPr="002761F1">
        <w:rPr>
          <w:rFonts w:ascii="Times New Roman" w:eastAsia="MinionPro-Regular" w:hAnsi="Times New Roman" w:cs="Times New Roman"/>
          <w:i/>
          <w:iCs/>
          <w:sz w:val="24"/>
          <w:szCs w:val="24"/>
        </w:rPr>
        <w:t xml:space="preserve"> </w:t>
      </w:r>
      <w:proofErr w:type="spellStart"/>
      <w:r w:rsidRPr="002761F1">
        <w:rPr>
          <w:rFonts w:ascii="Times New Roman" w:eastAsia="MinionPro-Regular" w:hAnsi="Times New Roman" w:cs="Times New Roman"/>
          <w:i/>
          <w:iCs/>
          <w:sz w:val="24"/>
          <w:szCs w:val="24"/>
        </w:rPr>
        <w:t>vitro</w:t>
      </w:r>
      <w:proofErr w:type="spellEnd"/>
      <w:r w:rsidRPr="002761F1">
        <w:rPr>
          <w:rFonts w:ascii="Times New Roman" w:eastAsia="MinionPro-Regular" w:hAnsi="Times New Roman" w:cs="Times New Roman"/>
          <w:sz w:val="24"/>
          <w:szCs w:val="24"/>
        </w:rPr>
        <w:t>. В тоже время разработка аналогичных моделей для</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 xml:space="preserve">исследований </w:t>
      </w:r>
      <w:proofErr w:type="spellStart"/>
      <w:r w:rsidRPr="002761F1">
        <w:rPr>
          <w:rFonts w:ascii="Times New Roman" w:eastAsia="MinionPro-Regular" w:hAnsi="Times New Roman" w:cs="Times New Roman"/>
          <w:i/>
          <w:iCs/>
          <w:sz w:val="24"/>
          <w:szCs w:val="24"/>
        </w:rPr>
        <w:t>in</w:t>
      </w:r>
      <w:proofErr w:type="spellEnd"/>
      <w:r w:rsidRPr="002761F1">
        <w:rPr>
          <w:rFonts w:ascii="Times New Roman" w:eastAsia="MinionPro-Regular" w:hAnsi="Times New Roman" w:cs="Times New Roman"/>
          <w:i/>
          <w:iCs/>
          <w:sz w:val="24"/>
          <w:szCs w:val="24"/>
        </w:rPr>
        <w:t xml:space="preserve"> </w:t>
      </w:r>
      <w:proofErr w:type="spellStart"/>
      <w:r w:rsidRPr="002761F1">
        <w:rPr>
          <w:rFonts w:ascii="Times New Roman" w:eastAsia="MinionPro-Regular" w:hAnsi="Times New Roman" w:cs="Times New Roman"/>
          <w:i/>
          <w:iCs/>
          <w:sz w:val="24"/>
          <w:szCs w:val="24"/>
        </w:rPr>
        <w:t>vivo</w:t>
      </w:r>
      <w:proofErr w:type="spellEnd"/>
      <w:r w:rsidRPr="002761F1">
        <w:rPr>
          <w:rFonts w:ascii="Times New Roman" w:eastAsia="MinionPro-Regular" w:hAnsi="Times New Roman" w:cs="Times New Roman"/>
          <w:i/>
          <w:iCs/>
          <w:sz w:val="24"/>
          <w:szCs w:val="24"/>
        </w:rPr>
        <w:t xml:space="preserve"> </w:t>
      </w:r>
      <w:r w:rsidRPr="002761F1">
        <w:rPr>
          <w:rFonts w:ascii="Times New Roman" w:eastAsia="MinionPro-Regular" w:hAnsi="Times New Roman" w:cs="Times New Roman"/>
          <w:sz w:val="24"/>
          <w:szCs w:val="24"/>
        </w:rPr>
        <w:t>представляет значительный практический интерес. Новые научные</w:t>
      </w:r>
      <w:r w:rsidR="00195700">
        <w:rPr>
          <w:rFonts w:ascii="Times New Roman" w:eastAsia="MinionPro-Regular" w:hAnsi="Times New Roman" w:cs="Times New Roman"/>
          <w:sz w:val="24"/>
          <w:szCs w:val="24"/>
        </w:rPr>
        <w:t xml:space="preserve"> </w:t>
      </w:r>
      <w:r w:rsidRPr="002761F1">
        <w:rPr>
          <w:rFonts w:ascii="Times New Roman" w:eastAsia="MinionPro-Regular" w:hAnsi="Times New Roman" w:cs="Times New Roman"/>
          <w:sz w:val="24"/>
          <w:szCs w:val="24"/>
        </w:rPr>
        <w:t>подходы необходимы к изучению роли желудочно-киш</w:t>
      </w:r>
      <w:r w:rsidR="00195700">
        <w:rPr>
          <w:rFonts w:ascii="Times New Roman" w:eastAsia="MinionPro-Regular" w:hAnsi="Times New Roman" w:cs="Times New Roman"/>
          <w:sz w:val="24"/>
          <w:szCs w:val="24"/>
        </w:rPr>
        <w:t>ечного тракта и эндокринной сис</w:t>
      </w:r>
      <w:r w:rsidRPr="002761F1">
        <w:rPr>
          <w:rFonts w:ascii="Times New Roman" w:eastAsia="MinionPro-Regular" w:hAnsi="Times New Roman" w:cs="Times New Roman"/>
          <w:sz w:val="24"/>
          <w:szCs w:val="24"/>
        </w:rPr>
        <w:t xml:space="preserve">темы кишечника с учетом индивидуальных особенностей кишечной </w:t>
      </w:r>
      <w:proofErr w:type="spellStart"/>
      <w:r w:rsidRPr="002761F1">
        <w:rPr>
          <w:rFonts w:ascii="Times New Roman" w:eastAsia="MinionPro-Regular" w:hAnsi="Times New Roman" w:cs="Times New Roman"/>
          <w:sz w:val="24"/>
          <w:szCs w:val="24"/>
        </w:rPr>
        <w:t>микрофолоры</w:t>
      </w:r>
      <w:proofErr w:type="spellEnd"/>
      <w:r w:rsidRPr="002761F1">
        <w:rPr>
          <w:rFonts w:ascii="Times New Roman" w:eastAsia="MinionPro-Regular" w:hAnsi="Times New Roman" w:cs="Times New Roman"/>
          <w:sz w:val="24"/>
          <w:szCs w:val="24"/>
        </w:rPr>
        <w:t>.</w:t>
      </w:r>
    </w:p>
    <w:p w:rsidR="00940A06" w:rsidRDefault="00940A06">
      <w:pPr>
        <w:rPr>
          <w:rFonts w:ascii="Times New Roman" w:eastAsia="MinionPro-Regular" w:hAnsi="Times New Roman" w:cs="Times New Roman"/>
          <w:sz w:val="24"/>
          <w:szCs w:val="24"/>
        </w:rPr>
      </w:pPr>
      <w:r>
        <w:rPr>
          <w:rFonts w:ascii="Times New Roman" w:eastAsia="MinionPro-Regular" w:hAnsi="Times New Roman" w:cs="Times New Roman"/>
          <w:sz w:val="24"/>
          <w:szCs w:val="24"/>
        </w:rPr>
        <w:br w:type="page"/>
      </w:r>
    </w:p>
    <w:p w:rsidR="00940A06" w:rsidRPr="00C049A3" w:rsidRDefault="00940A06" w:rsidP="00940A06">
      <w:pPr>
        <w:ind w:left="1069"/>
        <w:jc w:val="center"/>
        <w:rPr>
          <w:rFonts w:ascii="Times New Roman" w:hAnsi="Times New Roman" w:cs="Times New Roman"/>
          <w:b/>
          <w:sz w:val="24"/>
          <w:szCs w:val="24"/>
        </w:rPr>
      </w:pPr>
      <w:r w:rsidRPr="00C049A3">
        <w:rPr>
          <w:rFonts w:ascii="Times New Roman" w:hAnsi="Times New Roman" w:cs="Times New Roman"/>
          <w:b/>
          <w:sz w:val="24"/>
          <w:szCs w:val="24"/>
        </w:rPr>
        <w:lastRenderedPageBreak/>
        <w:t>Список рекомендуемой литературы</w:t>
      </w:r>
    </w:p>
    <w:p w:rsidR="00940A06" w:rsidRPr="00C049A3" w:rsidRDefault="00940A06" w:rsidP="00940A06">
      <w:pPr>
        <w:tabs>
          <w:tab w:val="left" w:pos="993"/>
        </w:tabs>
        <w:ind w:firstLine="567"/>
        <w:jc w:val="both"/>
        <w:rPr>
          <w:rFonts w:ascii="Times New Roman" w:hAnsi="Times New Roman" w:cs="Times New Roman"/>
          <w:b/>
          <w:sz w:val="24"/>
          <w:szCs w:val="24"/>
        </w:rPr>
      </w:pPr>
      <w:r w:rsidRPr="00C049A3">
        <w:rPr>
          <w:rFonts w:ascii="Times New Roman" w:hAnsi="Times New Roman" w:cs="Times New Roman"/>
          <w:b/>
          <w:sz w:val="24"/>
          <w:szCs w:val="24"/>
        </w:rPr>
        <w:t xml:space="preserve">Основная литература: </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r w:rsidRPr="001C2E38">
        <w:rPr>
          <w:rFonts w:ascii="TimesNewRomanPSMT" w:hAnsi="TimesNewRomanPSMT" w:cs="TimesNewRomanPSMT"/>
          <w:sz w:val="24"/>
          <w:szCs w:val="24"/>
        </w:rPr>
        <w:t>Анисимов В.Н. Молекулярные и физиологические механизмы старения. - СПб.: Наука, 2003. - 468 с.</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r w:rsidRPr="001C2E38">
        <w:rPr>
          <w:rFonts w:ascii="TimesNewRomanPSMT" w:hAnsi="TimesNewRomanPSMT" w:cs="TimesNewRomanPSMT"/>
          <w:sz w:val="24"/>
          <w:szCs w:val="24"/>
        </w:rPr>
        <w:t>Анисимов В.Н. Средства профилактики преждевременного старения (</w:t>
      </w:r>
      <w:proofErr w:type="spellStart"/>
      <w:r w:rsidRPr="001C2E38">
        <w:rPr>
          <w:rFonts w:ascii="TimesNewRomanPSMT" w:hAnsi="TimesNewRomanPSMT" w:cs="TimesNewRomanPSMT"/>
          <w:sz w:val="24"/>
          <w:szCs w:val="24"/>
        </w:rPr>
        <w:t>геропротекторы</w:t>
      </w:r>
      <w:proofErr w:type="spellEnd"/>
      <w:r w:rsidRPr="001C2E38">
        <w:rPr>
          <w:rFonts w:ascii="TimesNewRomanPSMT" w:hAnsi="TimesNewRomanPSMT" w:cs="TimesNewRomanPSMT"/>
          <w:sz w:val="24"/>
          <w:szCs w:val="24"/>
        </w:rPr>
        <w:t xml:space="preserve">) // Успехи геронтологии. - 2000. - </w:t>
      </w:r>
      <w:proofErr w:type="spellStart"/>
      <w:r w:rsidRPr="001C2E38">
        <w:rPr>
          <w:rFonts w:ascii="TimesNewRomanPSMT" w:hAnsi="TimesNewRomanPSMT" w:cs="TimesNewRomanPSMT"/>
          <w:sz w:val="24"/>
          <w:szCs w:val="24"/>
        </w:rPr>
        <w:t>Вып</w:t>
      </w:r>
      <w:proofErr w:type="spellEnd"/>
      <w:r w:rsidRPr="001C2E38">
        <w:rPr>
          <w:rFonts w:ascii="TimesNewRomanPSMT" w:hAnsi="TimesNewRomanPSMT" w:cs="TimesNewRomanPSMT"/>
          <w:sz w:val="24"/>
          <w:szCs w:val="24"/>
        </w:rPr>
        <w:t>. 4.</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r w:rsidRPr="001C2E38">
        <w:rPr>
          <w:rFonts w:ascii="TimesNewRomanPSMT" w:hAnsi="TimesNewRomanPSMT" w:cs="TimesNewRomanPSMT"/>
          <w:sz w:val="24"/>
          <w:szCs w:val="24"/>
        </w:rPr>
        <w:t>Анисимов В.Н., Соловьев М.В. Эволюция концепций в геронтологии. - СПб: Эскулап.- 1999.</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r w:rsidRPr="001C2E38">
        <w:rPr>
          <w:rFonts w:ascii="TimesNewRomanPSMT" w:hAnsi="TimesNewRomanPSMT" w:cs="TimesNewRomanPSMT"/>
          <w:sz w:val="24"/>
          <w:szCs w:val="24"/>
        </w:rPr>
        <w:t xml:space="preserve"> Гаврилов Л.А., Гаврилова Н.С. Биология продолжительности жизни. - М.: Наука, 1991.</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proofErr w:type="spellStart"/>
      <w:r w:rsidRPr="001C2E38">
        <w:rPr>
          <w:rFonts w:ascii="TimesNewRomanPSMT" w:hAnsi="TimesNewRomanPSMT" w:cs="TimesNewRomanPSMT"/>
          <w:sz w:val="24"/>
          <w:szCs w:val="24"/>
        </w:rPr>
        <w:t>Воейков</w:t>
      </w:r>
      <w:proofErr w:type="spellEnd"/>
      <w:r w:rsidRPr="001C2E38">
        <w:rPr>
          <w:rFonts w:ascii="TimesNewRomanPSMT" w:hAnsi="TimesNewRomanPSMT" w:cs="TimesNewRomanPSMT"/>
          <w:sz w:val="24"/>
          <w:szCs w:val="24"/>
        </w:rPr>
        <w:t xml:space="preserve"> В.Л. </w:t>
      </w:r>
      <w:proofErr w:type="spellStart"/>
      <w:r w:rsidRPr="001C2E38">
        <w:rPr>
          <w:rFonts w:ascii="TimesNewRomanPSMT" w:hAnsi="TimesNewRomanPSMT" w:cs="TimesNewRomanPSMT"/>
          <w:sz w:val="24"/>
          <w:szCs w:val="24"/>
        </w:rPr>
        <w:t>Био</w:t>
      </w:r>
      <w:proofErr w:type="spellEnd"/>
      <w:r w:rsidRPr="001C2E38">
        <w:rPr>
          <w:rFonts w:ascii="TimesNewRomanPSMT" w:hAnsi="TimesNewRomanPSMT" w:cs="TimesNewRomanPSMT"/>
          <w:sz w:val="24"/>
          <w:szCs w:val="24"/>
        </w:rPr>
        <w:t xml:space="preserve">-физико-химические аспекты старения и долголетия // Успехи геронтологии. - 2002. - </w:t>
      </w:r>
      <w:proofErr w:type="spellStart"/>
      <w:r w:rsidRPr="001C2E38">
        <w:rPr>
          <w:rFonts w:ascii="TimesNewRomanPSMT" w:hAnsi="TimesNewRomanPSMT" w:cs="TimesNewRomanPSMT"/>
          <w:sz w:val="24"/>
          <w:szCs w:val="24"/>
        </w:rPr>
        <w:t>Вып</w:t>
      </w:r>
      <w:proofErr w:type="spellEnd"/>
      <w:r w:rsidRPr="001C2E38">
        <w:rPr>
          <w:rFonts w:ascii="TimesNewRomanPSMT" w:hAnsi="TimesNewRomanPSMT" w:cs="TimesNewRomanPSMT"/>
          <w:sz w:val="24"/>
          <w:szCs w:val="24"/>
        </w:rPr>
        <w:t>. 9.</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proofErr w:type="spellStart"/>
      <w:r w:rsidRPr="001C2E38">
        <w:rPr>
          <w:rFonts w:ascii="TimesNewRomanPSMT" w:hAnsi="TimesNewRomanPSMT" w:cs="TimesNewRomanPSMT"/>
          <w:sz w:val="24"/>
          <w:szCs w:val="24"/>
        </w:rPr>
        <w:t>Кольтовер</w:t>
      </w:r>
      <w:proofErr w:type="spellEnd"/>
      <w:r w:rsidRPr="001C2E38">
        <w:rPr>
          <w:rFonts w:ascii="TimesNewRomanPSMT" w:hAnsi="TimesNewRomanPSMT" w:cs="TimesNewRomanPSMT"/>
          <w:sz w:val="24"/>
          <w:szCs w:val="24"/>
        </w:rPr>
        <w:t xml:space="preserve"> В.К. </w:t>
      </w:r>
      <w:proofErr w:type="spellStart"/>
      <w:r w:rsidRPr="001C2E38">
        <w:rPr>
          <w:rFonts w:ascii="TimesNewRomanPSMT" w:hAnsi="TimesNewRomanPSMT" w:cs="TimesNewRomanPSMT"/>
          <w:sz w:val="24"/>
          <w:szCs w:val="24"/>
        </w:rPr>
        <w:t>Свободнорадикальная</w:t>
      </w:r>
      <w:proofErr w:type="spellEnd"/>
      <w:r w:rsidRPr="001C2E38">
        <w:rPr>
          <w:rFonts w:ascii="TimesNewRomanPSMT" w:hAnsi="TimesNewRomanPSMT" w:cs="TimesNewRomanPSMT"/>
          <w:sz w:val="24"/>
          <w:szCs w:val="24"/>
        </w:rPr>
        <w:t xml:space="preserve"> теория старения: исторический очерк // Успехи геронтологии. - 2000. - </w:t>
      </w:r>
      <w:proofErr w:type="spellStart"/>
      <w:r w:rsidRPr="001C2E38">
        <w:rPr>
          <w:rFonts w:ascii="TimesNewRomanPSMT" w:hAnsi="TimesNewRomanPSMT" w:cs="TimesNewRomanPSMT"/>
          <w:sz w:val="24"/>
          <w:szCs w:val="24"/>
        </w:rPr>
        <w:t>Вып</w:t>
      </w:r>
      <w:proofErr w:type="spellEnd"/>
      <w:r w:rsidRPr="001C2E38">
        <w:rPr>
          <w:rFonts w:ascii="TimesNewRomanPSMT" w:hAnsi="TimesNewRomanPSMT" w:cs="TimesNewRomanPSMT"/>
          <w:sz w:val="24"/>
          <w:szCs w:val="24"/>
        </w:rPr>
        <w:t>. 4.</w:t>
      </w:r>
    </w:p>
    <w:p w:rsidR="00940A06" w:rsidRPr="001C2E38" w:rsidRDefault="00940A06" w:rsidP="00940A06">
      <w:pPr>
        <w:pStyle w:val="a3"/>
        <w:numPr>
          <w:ilvl w:val="0"/>
          <w:numId w:val="6"/>
        </w:numPr>
        <w:autoSpaceDE w:val="0"/>
        <w:autoSpaceDN w:val="0"/>
        <w:adjustRightInd w:val="0"/>
        <w:spacing w:after="0" w:line="240" w:lineRule="auto"/>
        <w:rPr>
          <w:rFonts w:ascii="TimesNewRomanPSMT" w:hAnsi="TimesNewRomanPSMT" w:cs="TimesNewRomanPSMT"/>
          <w:sz w:val="24"/>
          <w:szCs w:val="24"/>
        </w:rPr>
      </w:pPr>
      <w:r w:rsidRPr="001C2E38">
        <w:rPr>
          <w:rFonts w:ascii="TimesNewRomanPSMT" w:hAnsi="TimesNewRomanPSMT" w:cs="TimesNewRomanPSMT"/>
          <w:sz w:val="24"/>
          <w:szCs w:val="24"/>
        </w:rPr>
        <w:t xml:space="preserve">Руководство по геронтологии / Под ред. академика РАМН, профессора </w:t>
      </w:r>
      <w:proofErr w:type="spellStart"/>
      <w:r w:rsidRPr="001C2E38">
        <w:rPr>
          <w:rFonts w:ascii="TimesNewRomanPSMT" w:hAnsi="TimesNewRomanPSMT" w:cs="TimesNewRomanPSMT"/>
          <w:sz w:val="24"/>
          <w:szCs w:val="24"/>
        </w:rPr>
        <w:t>В.Н.Шабалина</w:t>
      </w:r>
      <w:proofErr w:type="spellEnd"/>
      <w:r w:rsidRPr="001C2E38">
        <w:rPr>
          <w:rFonts w:ascii="TimesNewRomanPSMT" w:hAnsi="TimesNewRomanPSMT" w:cs="TimesNewRomanPSMT"/>
          <w:sz w:val="24"/>
          <w:szCs w:val="24"/>
        </w:rPr>
        <w:t>. - М.: Цитадель-трейд, 2005. - 798 с.</w:t>
      </w:r>
      <w:r w:rsidRPr="001C2E38">
        <w:rPr>
          <w:rFonts w:ascii="Times New Roman" w:hAnsi="Times New Roman" w:cs="Times New Roman"/>
          <w:b/>
          <w:sz w:val="24"/>
          <w:szCs w:val="24"/>
        </w:rPr>
        <w:t xml:space="preserve">         </w:t>
      </w:r>
    </w:p>
    <w:p w:rsidR="00B912BC" w:rsidRPr="00B912BC" w:rsidRDefault="00B912BC" w:rsidP="00B912BC">
      <w:pPr>
        <w:numPr>
          <w:ilvl w:val="0"/>
          <w:numId w:val="6"/>
        </w:numPr>
        <w:tabs>
          <w:tab w:val="left" w:pos="709"/>
        </w:tabs>
        <w:spacing w:after="0" w:line="240" w:lineRule="auto"/>
        <w:jc w:val="both"/>
        <w:rPr>
          <w:rFonts w:ascii="Times New Roman" w:hAnsi="Times New Roman" w:cs="Times New Roman"/>
          <w:sz w:val="24"/>
          <w:szCs w:val="24"/>
        </w:rPr>
      </w:pPr>
      <w:r w:rsidRPr="00B912BC">
        <w:rPr>
          <w:rFonts w:ascii="Times New Roman" w:hAnsi="Times New Roman" w:cs="Times New Roman"/>
          <w:sz w:val="24"/>
          <w:szCs w:val="24"/>
        </w:rPr>
        <w:t xml:space="preserve">Бойко А.Г. (2000) Гипотетический метод преодоления барьера максимальной видовой продолжительности жизни млекопитающих и человека. В:3-й </w:t>
      </w:r>
      <w:proofErr w:type="spellStart"/>
      <w:r w:rsidRPr="00B912BC">
        <w:rPr>
          <w:rFonts w:ascii="Times New Roman" w:hAnsi="Times New Roman" w:cs="Times New Roman"/>
          <w:sz w:val="24"/>
          <w:szCs w:val="24"/>
        </w:rPr>
        <w:t>Національний</w:t>
      </w:r>
      <w:proofErr w:type="spellEnd"/>
      <w:r w:rsidRPr="00B912BC">
        <w:rPr>
          <w:rFonts w:ascii="Times New Roman" w:hAnsi="Times New Roman" w:cs="Times New Roman"/>
          <w:sz w:val="24"/>
          <w:szCs w:val="24"/>
        </w:rPr>
        <w:t xml:space="preserve"> </w:t>
      </w:r>
      <w:proofErr w:type="spellStart"/>
      <w:r w:rsidRPr="00B912BC">
        <w:rPr>
          <w:rFonts w:ascii="Times New Roman" w:hAnsi="Times New Roman" w:cs="Times New Roman"/>
          <w:sz w:val="24"/>
          <w:szCs w:val="24"/>
        </w:rPr>
        <w:t>конгрес</w:t>
      </w:r>
      <w:proofErr w:type="spellEnd"/>
      <w:r w:rsidRPr="00B912BC">
        <w:rPr>
          <w:rFonts w:ascii="Times New Roman" w:hAnsi="Times New Roman" w:cs="Times New Roman"/>
          <w:sz w:val="24"/>
          <w:szCs w:val="24"/>
        </w:rPr>
        <w:t xml:space="preserve"> </w:t>
      </w:r>
      <w:proofErr w:type="spellStart"/>
      <w:r w:rsidRPr="00B912BC">
        <w:rPr>
          <w:rFonts w:ascii="Times New Roman" w:hAnsi="Times New Roman" w:cs="Times New Roman"/>
          <w:sz w:val="24"/>
          <w:szCs w:val="24"/>
        </w:rPr>
        <w:t>геронтологів</w:t>
      </w:r>
      <w:proofErr w:type="spellEnd"/>
      <w:r w:rsidRPr="00B912BC">
        <w:rPr>
          <w:rFonts w:ascii="Times New Roman" w:hAnsi="Times New Roman" w:cs="Times New Roman"/>
          <w:sz w:val="24"/>
          <w:szCs w:val="24"/>
        </w:rPr>
        <w:t xml:space="preserve"> і </w:t>
      </w:r>
      <w:proofErr w:type="spellStart"/>
      <w:r w:rsidRPr="00B912BC">
        <w:rPr>
          <w:rFonts w:ascii="Times New Roman" w:hAnsi="Times New Roman" w:cs="Times New Roman"/>
          <w:sz w:val="24"/>
          <w:szCs w:val="24"/>
        </w:rPr>
        <w:t>геріатрів</w:t>
      </w:r>
      <w:proofErr w:type="spellEnd"/>
      <w:r w:rsidRPr="00B912BC">
        <w:rPr>
          <w:rFonts w:ascii="Times New Roman" w:hAnsi="Times New Roman" w:cs="Times New Roman"/>
          <w:sz w:val="24"/>
          <w:szCs w:val="24"/>
        </w:rPr>
        <w:t xml:space="preserve"> </w:t>
      </w:r>
      <w:proofErr w:type="spellStart"/>
      <w:r w:rsidRPr="00B912BC">
        <w:rPr>
          <w:rFonts w:ascii="Times New Roman" w:hAnsi="Times New Roman" w:cs="Times New Roman"/>
          <w:sz w:val="24"/>
          <w:szCs w:val="24"/>
        </w:rPr>
        <w:t>України</w:t>
      </w:r>
      <w:proofErr w:type="spellEnd"/>
      <w:r w:rsidRPr="00B912BC">
        <w:rPr>
          <w:rFonts w:ascii="Times New Roman" w:hAnsi="Times New Roman" w:cs="Times New Roman"/>
          <w:sz w:val="24"/>
          <w:szCs w:val="24"/>
        </w:rPr>
        <w:t xml:space="preserve">. 26-28 </w:t>
      </w:r>
      <w:proofErr w:type="spellStart"/>
      <w:r w:rsidRPr="00B912BC">
        <w:rPr>
          <w:rFonts w:ascii="Times New Roman" w:hAnsi="Times New Roman" w:cs="Times New Roman"/>
          <w:sz w:val="24"/>
          <w:szCs w:val="24"/>
        </w:rPr>
        <w:t>вересня</w:t>
      </w:r>
      <w:proofErr w:type="spellEnd"/>
      <w:r w:rsidRPr="00B912BC">
        <w:rPr>
          <w:rFonts w:ascii="Times New Roman" w:hAnsi="Times New Roman" w:cs="Times New Roman"/>
          <w:sz w:val="24"/>
          <w:szCs w:val="24"/>
        </w:rPr>
        <w:t xml:space="preserve"> 2000 р. в м. </w:t>
      </w:r>
      <w:proofErr w:type="spellStart"/>
      <w:r w:rsidRPr="00B912BC">
        <w:rPr>
          <w:rFonts w:ascii="Times New Roman" w:hAnsi="Times New Roman" w:cs="Times New Roman"/>
          <w:sz w:val="24"/>
          <w:szCs w:val="24"/>
        </w:rPr>
        <w:t>Києві</w:t>
      </w:r>
      <w:proofErr w:type="spellEnd"/>
      <w:r w:rsidRPr="00B912BC">
        <w:rPr>
          <w:rFonts w:ascii="Times New Roman" w:hAnsi="Times New Roman" w:cs="Times New Roman"/>
          <w:sz w:val="24"/>
          <w:szCs w:val="24"/>
        </w:rPr>
        <w:t xml:space="preserve">. </w:t>
      </w:r>
      <w:proofErr w:type="spellStart"/>
      <w:r w:rsidRPr="00B912BC">
        <w:rPr>
          <w:rFonts w:ascii="Times New Roman" w:hAnsi="Times New Roman" w:cs="Times New Roman"/>
          <w:sz w:val="24"/>
          <w:szCs w:val="24"/>
        </w:rPr>
        <w:t>Тези</w:t>
      </w:r>
      <w:proofErr w:type="spellEnd"/>
      <w:r w:rsidRPr="00B912BC">
        <w:rPr>
          <w:rFonts w:ascii="Times New Roman" w:hAnsi="Times New Roman" w:cs="Times New Roman"/>
          <w:sz w:val="24"/>
          <w:szCs w:val="24"/>
        </w:rPr>
        <w:t xml:space="preserve"> </w:t>
      </w:r>
      <w:proofErr w:type="spellStart"/>
      <w:r w:rsidRPr="00B912BC">
        <w:rPr>
          <w:rFonts w:ascii="Times New Roman" w:hAnsi="Times New Roman" w:cs="Times New Roman"/>
          <w:sz w:val="24"/>
          <w:szCs w:val="24"/>
        </w:rPr>
        <w:t>доповідей</w:t>
      </w:r>
      <w:proofErr w:type="spellEnd"/>
      <w:r w:rsidRPr="00B912BC">
        <w:rPr>
          <w:rFonts w:ascii="Times New Roman" w:hAnsi="Times New Roman" w:cs="Times New Roman"/>
          <w:sz w:val="24"/>
          <w:szCs w:val="24"/>
        </w:rPr>
        <w:t>, C.170.</w:t>
      </w:r>
    </w:p>
    <w:p w:rsidR="00B912BC" w:rsidRPr="00B912BC" w:rsidRDefault="00B912BC" w:rsidP="00B912BC">
      <w:pPr>
        <w:numPr>
          <w:ilvl w:val="0"/>
          <w:numId w:val="6"/>
        </w:numPr>
        <w:tabs>
          <w:tab w:val="left" w:pos="709"/>
        </w:tabs>
        <w:spacing w:after="0" w:line="240" w:lineRule="auto"/>
        <w:jc w:val="both"/>
        <w:rPr>
          <w:rFonts w:ascii="Times New Roman" w:hAnsi="Times New Roman" w:cs="Times New Roman"/>
          <w:sz w:val="24"/>
          <w:szCs w:val="24"/>
        </w:rPr>
      </w:pPr>
      <w:r w:rsidRPr="00B912BC">
        <w:rPr>
          <w:rFonts w:ascii="Times New Roman" w:hAnsi="Times New Roman" w:cs="Times New Roman"/>
          <w:sz w:val="24"/>
          <w:szCs w:val="24"/>
        </w:rPr>
        <w:t>Киселев С.Г. // Медицинские и социальные вопросы в геронтологии: Сборник статей и тезисов докладов 2-го Международного семинара по вопросам пожилых «Самарские лекции». - Самара. 1997. - Ч1. - с 27-29.</w:t>
      </w:r>
    </w:p>
    <w:p w:rsidR="00B912BC" w:rsidRPr="00B912BC" w:rsidRDefault="00B912BC" w:rsidP="00B912BC">
      <w:pPr>
        <w:numPr>
          <w:ilvl w:val="0"/>
          <w:numId w:val="6"/>
        </w:numPr>
        <w:tabs>
          <w:tab w:val="left" w:pos="709"/>
        </w:tabs>
        <w:spacing w:after="0" w:line="240" w:lineRule="auto"/>
        <w:jc w:val="both"/>
        <w:rPr>
          <w:rFonts w:ascii="Times New Roman" w:hAnsi="Times New Roman" w:cs="Times New Roman"/>
          <w:sz w:val="24"/>
          <w:szCs w:val="24"/>
        </w:rPr>
      </w:pPr>
      <w:r w:rsidRPr="00B912BC">
        <w:rPr>
          <w:rFonts w:ascii="Times New Roman" w:hAnsi="Times New Roman" w:cs="Times New Roman"/>
          <w:sz w:val="24"/>
          <w:szCs w:val="24"/>
        </w:rPr>
        <w:t>Медведева Г.П. Введение в социальную геронтологию / Г.П. Медведева. Академия педагогических и социальных наук; Московский психолого-социальный институт. - М., Воронеж, 2000 – 95 с.</w:t>
      </w:r>
    </w:p>
    <w:p w:rsidR="00B912BC" w:rsidRPr="00B912BC" w:rsidRDefault="00B912BC" w:rsidP="00B912BC">
      <w:pPr>
        <w:numPr>
          <w:ilvl w:val="0"/>
          <w:numId w:val="6"/>
        </w:numPr>
        <w:tabs>
          <w:tab w:val="left" w:pos="709"/>
        </w:tabs>
        <w:spacing w:after="0" w:line="240" w:lineRule="auto"/>
        <w:jc w:val="both"/>
        <w:rPr>
          <w:rFonts w:ascii="Times New Roman" w:hAnsi="Times New Roman" w:cs="Times New Roman"/>
          <w:sz w:val="24"/>
          <w:szCs w:val="24"/>
        </w:rPr>
      </w:pPr>
      <w:r w:rsidRPr="00B912BC">
        <w:rPr>
          <w:rFonts w:ascii="Times New Roman" w:hAnsi="Times New Roman" w:cs="Times New Roman"/>
          <w:sz w:val="24"/>
          <w:szCs w:val="24"/>
        </w:rPr>
        <w:t>Руководство по геронтологии и гериатрии: Клиническая гериатрия / Под редакцией В.Н. Ярыгина, А.С. Мелентьева - М.: ГЭОТАР-МЕД, 2003 - 523с.</w:t>
      </w:r>
    </w:p>
    <w:p w:rsidR="00B912BC" w:rsidRPr="00B912BC" w:rsidRDefault="00B912BC" w:rsidP="00B912BC">
      <w:pPr>
        <w:numPr>
          <w:ilvl w:val="0"/>
          <w:numId w:val="6"/>
        </w:numPr>
        <w:tabs>
          <w:tab w:val="left" w:pos="709"/>
        </w:tabs>
        <w:spacing w:after="0" w:line="240" w:lineRule="auto"/>
        <w:jc w:val="both"/>
        <w:rPr>
          <w:rFonts w:ascii="Times New Roman" w:hAnsi="Times New Roman" w:cs="Times New Roman"/>
          <w:sz w:val="24"/>
          <w:szCs w:val="24"/>
        </w:rPr>
      </w:pPr>
      <w:r w:rsidRPr="00B912BC">
        <w:rPr>
          <w:rFonts w:ascii="Times New Roman" w:hAnsi="Times New Roman" w:cs="Times New Roman"/>
          <w:sz w:val="24"/>
          <w:szCs w:val="24"/>
        </w:rPr>
        <w:t xml:space="preserve">Скулачёв В.П. (1999) </w:t>
      </w:r>
      <w:proofErr w:type="spellStart"/>
      <w:r w:rsidRPr="00B912BC">
        <w:rPr>
          <w:rFonts w:ascii="Times New Roman" w:hAnsi="Times New Roman" w:cs="Times New Roman"/>
          <w:sz w:val="24"/>
          <w:szCs w:val="24"/>
        </w:rPr>
        <w:t>Феноптоз</w:t>
      </w:r>
      <w:proofErr w:type="spellEnd"/>
      <w:r w:rsidRPr="00B912BC">
        <w:rPr>
          <w:rFonts w:ascii="Times New Roman" w:hAnsi="Times New Roman" w:cs="Times New Roman"/>
          <w:sz w:val="24"/>
          <w:szCs w:val="24"/>
        </w:rPr>
        <w:t>: запрограммированная смерть организма. Биохимия. 64(12):1418-1426.</w:t>
      </w:r>
    </w:p>
    <w:p w:rsidR="00940A06" w:rsidRDefault="00940A06" w:rsidP="00940A06">
      <w:pPr>
        <w:pStyle w:val="a3"/>
        <w:autoSpaceDE w:val="0"/>
        <w:autoSpaceDN w:val="0"/>
        <w:adjustRightInd w:val="0"/>
        <w:spacing w:after="0" w:line="240" w:lineRule="auto"/>
        <w:rPr>
          <w:rFonts w:ascii="Times New Roman" w:hAnsi="Times New Roman" w:cs="Times New Roman"/>
          <w:b/>
          <w:sz w:val="24"/>
          <w:szCs w:val="24"/>
        </w:rPr>
      </w:pPr>
    </w:p>
    <w:p w:rsidR="00940A06" w:rsidRPr="001C2E38" w:rsidRDefault="00940A06" w:rsidP="00940A06">
      <w:pPr>
        <w:pStyle w:val="a3"/>
        <w:autoSpaceDE w:val="0"/>
        <w:autoSpaceDN w:val="0"/>
        <w:adjustRightInd w:val="0"/>
        <w:spacing w:after="0" w:line="240" w:lineRule="auto"/>
        <w:rPr>
          <w:rStyle w:val="a6"/>
          <w:rFonts w:ascii="TimesNewRomanPSMT" w:hAnsi="TimesNewRomanPSMT" w:cs="TimesNewRomanPSMT"/>
          <w:i w:val="0"/>
          <w:iCs w:val="0"/>
          <w:sz w:val="28"/>
          <w:szCs w:val="28"/>
        </w:rPr>
      </w:pPr>
      <w:r w:rsidRPr="001C2E38">
        <w:rPr>
          <w:rFonts w:ascii="Times New Roman" w:hAnsi="Times New Roman" w:cs="Times New Roman"/>
          <w:b/>
          <w:sz w:val="24"/>
          <w:szCs w:val="24"/>
        </w:rPr>
        <w:t>Дополнительная литература:</w:t>
      </w:r>
      <w:r w:rsidRPr="001C2E38">
        <w:rPr>
          <w:rStyle w:val="a6"/>
          <w:rFonts w:ascii="Times New Roman" w:hAnsi="Times New Roman" w:cs="Times New Roman"/>
          <w:sz w:val="24"/>
          <w:szCs w:val="24"/>
        </w:rPr>
        <w:t xml:space="preserve"> </w:t>
      </w:r>
    </w:p>
    <w:p w:rsidR="00940A06" w:rsidRPr="001C2E38" w:rsidRDefault="00940A06" w:rsidP="00940A06">
      <w:pPr>
        <w:pStyle w:val="a3"/>
        <w:numPr>
          <w:ilvl w:val="0"/>
          <w:numId w:val="7"/>
        </w:numPr>
        <w:autoSpaceDE w:val="0"/>
        <w:autoSpaceDN w:val="0"/>
        <w:adjustRightInd w:val="0"/>
        <w:spacing w:after="0" w:line="240" w:lineRule="auto"/>
        <w:ind w:left="709" w:hanging="425"/>
        <w:rPr>
          <w:rFonts w:ascii="TimesNewRomanPSMT" w:hAnsi="TimesNewRomanPSMT" w:cs="TimesNewRomanPSMT"/>
          <w:sz w:val="24"/>
          <w:szCs w:val="24"/>
        </w:rPr>
      </w:pPr>
      <w:proofErr w:type="spellStart"/>
      <w:r w:rsidRPr="001C2E38">
        <w:rPr>
          <w:rFonts w:ascii="TimesNewRomanPSMT" w:hAnsi="TimesNewRomanPSMT" w:cs="TimesNewRomanPSMT"/>
          <w:sz w:val="24"/>
          <w:szCs w:val="24"/>
        </w:rPr>
        <w:t>Фролькис</w:t>
      </w:r>
      <w:proofErr w:type="spellEnd"/>
      <w:r w:rsidRPr="001C2E38">
        <w:rPr>
          <w:rFonts w:ascii="TimesNewRomanPSMT" w:hAnsi="TimesNewRomanPSMT" w:cs="TimesNewRomanPSMT"/>
          <w:sz w:val="24"/>
          <w:szCs w:val="24"/>
        </w:rPr>
        <w:t xml:space="preserve"> В.В. Старение и увеличение продолжительности жизни. - Л.: Наука, 1988. - 238 с.</w:t>
      </w:r>
    </w:p>
    <w:p w:rsidR="00940A06" w:rsidRPr="001C2E38" w:rsidRDefault="00940A06" w:rsidP="00940A06">
      <w:pPr>
        <w:pStyle w:val="a3"/>
        <w:numPr>
          <w:ilvl w:val="0"/>
          <w:numId w:val="7"/>
        </w:numPr>
        <w:autoSpaceDE w:val="0"/>
        <w:autoSpaceDN w:val="0"/>
        <w:adjustRightInd w:val="0"/>
        <w:spacing w:after="0" w:line="240" w:lineRule="auto"/>
        <w:ind w:left="709" w:hanging="425"/>
        <w:rPr>
          <w:rFonts w:ascii="TimesNewRomanPSMT" w:hAnsi="TimesNewRomanPSMT" w:cs="TimesNewRomanPSMT"/>
          <w:sz w:val="24"/>
          <w:szCs w:val="24"/>
        </w:rPr>
      </w:pPr>
      <w:proofErr w:type="spellStart"/>
      <w:r w:rsidRPr="001C2E38">
        <w:rPr>
          <w:rFonts w:ascii="TimesNewRomanPSMT" w:hAnsi="TimesNewRomanPSMT" w:cs="TimesNewRomanPSMT"/>
          <w:sz w:val="24"/>
          <w:szCs w:val="24"/>
        </w:rPr>
        <w:t>Хавинсон</w:t>
      </w:r>
      <w:proofErr w:type="spellEnd"/>
      <w:r w:rsidRPr="001C2E38">
        <w:rPr>
          <w:rFonts w:ascii="TimesNewRomanPSMT" w:hAnsi="TimesNewRomanPSMT" w:cs="TimesNewRomanPSMT"/>
          <w:sz w:val="24"/>
          <w:szCs w:val="24"/>
        </w:rPr>
        <w:t xml:space="preserve"> В.Х., Баринов В.А., Арутюнян А.В., Малинин В.В., </w:t>
      </w:r>
      <w:proofErr w:type="spellStart"/>
      <w:r w:rsidRPr="001C2E38">
        <w:rPr>
          <w:rFonts w:ascii="TimesNewRomanPSMT" w:hAnsi="TimesNewRomanPSMT" w:cs="TimesNewRomanPSMT"/>
          <w:sz w:val="24"/>
          <w:szCs w:val="24"/>
        </w:rPr>
        <w:t>Свободнорадикальное</w:t>
      </w:r>
      <w:proofErr w:type="spellEnd"/>
      <w:r w:rsidRPr="001C2E38">
        <w:rPr>
          <w:rFonts w:ascii="TimesNewRomanPSMT" w:hAnsi="TimesNewRomanPSMT" w:cs="TimesNewRomanPSMT"/>
          <w:sz w:val="24"/>
          <w:szCs w:val="24"/>
        </w:rPr>
        <w:t xml:space="preserve"> </w:t>
      </w:r>
      <w:proofErr w:type="spellStart"/>
      <w:r w:rsidRPr="001C2E38">
        <w:rPr>
          <w:rFonts w:ascii="TimesNewRomanPSMT" w:hAnsi="TimesNewRomanPSMT" w:cs="TimesNewRomanPSMT"/>
          <w:sz w:val="24"/>
          <w:szCs w:val="24"/>
        </w:rPr>
        <w:t>оксиление</w:t>
      </w:r>
      <w:proofErr w:type="spellEnd"/>
      <w:r w:rsidRPr="001C2E38">
        <w:rPr>
          <w:rFonts w:ascii="TimesNewRomanPSMT" w:hAnsi="TimesNewRomanPSMT" w:cs="TimesNewRomanPSMT"/>
          <w:sz w:val="24"/>
          <w:szCs w:val="24"/>
        </w:rPr>
        <w:t xml:space="preserve"> и старение. - СПб.: Наука, 2003. - 327 с.</w:t>
      </w:r>
    </w:p>
    <w:p w:rsidR="00940A06" w:rsidRPr="001C2E38" w:rsidRDefault="00940A06" w:rsidP="00940A06">
      <w:pPr>
        <w:pStyle w:val="a3"/>
        <w:numPr>
          <w:ilvl w:val="0"/>
          <w:numId w:val="7"/>
        </w:numPr>
        <w:autoSpaceDE w:val="0"/>
        <w:autoSpaceDN w:val="0"/>
        <w:adjustRightInd w:val="0"/>
        <w:spacing w:after="0" w:line="240" w:lineRule="auto"/>
        <w:ind w:left="709" w:hanging="425"/>
        <w:rPr>
          <w:rFonts w:ascii="TimesNewRomanPSMT" w:hAnsi="TimesNewRomanPSMT" w:cs="TimesNewRomanPSMT"/>
          <w:sz w:val="24"/>
          <w:szCs w:val="24"/>
        </w:rPr>
      </w:pPr>
      <w:proofErr w:type="spellStart"/>
      <w:r w:rsidRPr="001C2E38">
        <w:rPr>
          <w:rFonts w:ascii="TimesNewRomanPSMT" w:hAnsi="TimesNewRomanPSMT" w:cs="TimesNewRomanPSMT"/>
          <w:sz w:val="24"/>
          <w:szCs w:val="24"/>
        </w:rPr>
        <w:t>Штеренберг</w:t>
      </w:r>
      <w:proofErr w:type="spellEnd"/>
      <w:r w:rsidRPr="001C2E38">
        <w:rPr>
          <w:rFonts w:ascii="TimesNewRomanPSMT" w:hAnsi="TimesNewRomanPSMT" w:cs="TimesNewRomanPSMT"/>
          <w:sz w:val="24"/>
          <w:szCs w:val="24"/>
        </w:rPr>
        <w:t xml:space="preserve"> И. Механизм осознания человеком своего старения // Журнал практического психолога № 6, 2009.</w:t>
      </w:r>
    </w:p>
    <w:p w:rsidR="00940A06" w:rsidRPr="001C2E38" w:rsidRDefault="00940A06" w:rsidP="00940A06">
      <w:pPr>
        <w:pStyle w:val="a3"/>
        <w:numPr>
          <w:ilvl w:val="0"/>
          <w:numId w:val="7"/>
        </w:numPr>
        <w:autoSpaceDE w:val="0"/>
        <w:autoSpaceDN w:val="0"/>
        <w:adjustRightInd w:val="0"/>
        <w:spacing w:after="0" w:line="240" w:lineRule="auto"/>
        <w:ind w:left="709" w:hanging="425"/>
        <w:rPr>
          <w:rFonts w:ascii="TimesNewRomanPSMT" w:hAnsi="TimesNewRomanPSMT" w:cs="TimesNewRomanPSMT"/>
          <w:sz w:val="24"/>
          <w:szCs w:val="24"/>
        </w:rPr>
      </w:pPr>
      <w:proofErr w:type="spellStart"/>
      <w:r w:rsidRPr="001C2E38">
        <w:rPr>
          <w:rFonts w:ascii="TimesNewRomanPSMT" w:hAnsi="TimesNewRomanPSMT" w:cs="TimesNewRomanPSMT"/>
          <w:sz w:val="24"/>
          <w:szCs w:val="24"/>
        </w:rPr>
        <w:t>Кроник</w:t>
      </w:r>
      <w:proofErr w:type="spellEnd"/>
      <w:r w:rsidRPr="001C2E38">
        <w:rPr>
          <w:rFonts w:ascii="TimesNewRomanPSMT" w:hAnsi="TimesNewRomanPSMT" w:cs="TimesNewRomanPSMT"/>
          <w:sz w:val="24"/>
          <w:szCs w:val="24"/>
        </w:rPr>
        <w:t xml:space="preserve"> А.А., </w:t>
      </w:r>
      <w:proofErr w:type="spellStart"/>
      <w:r w:rsidRPr="001C2E38">
        <w:rPr>
          <w:rFonts w:ascii="TimesNewRomanPSMT" w:hAnsi="TimesNewRomanPSMT" w:cs="TimesNewRomanPSMT"/>
          <w:sz w:val="24"/>
          <w:szCs w:val="24"/>
        </w:rPr>
        <w:t>Головаха</w:t>
      </w:r>
      <w:proofErr w:type="spellEnd"/>
      <w:r w:rsidRPr="001C2E38">
        <w:rPr>
          <w:rFonts w:ascii="TimesNewRomanPSMT" w:hAnsi="TimesNewRomanPSMT" w:cs="TimesNewRomanPSMT"/>
          <w:sz w:val="24"/>
          <w:szCs w:val="24"/>
        </w:rPr>
        <w:t xml:space="preserve"> Е.И. Психологический </w:t>
      </w:r>
      <w:proofErr w:type="spellStart"/>
      <w:r w:rsidRPr="001C2E38">
        <w:rPr>
          <w:rFonts w:ascii="TimesNewRomanPSMT" w:hAnsi="TimesNewRomanPSMT" w:cs="TimesNewRomanPSMT"/>
          <w:sz w:val="24"/>
          <w:szCs w:val="24"/>
        </w:rPr>
        <w:t>возроаст</w:t>
      </w:r>
      <w:proofErr w:type="spellEnd"/>
      <w:r w:rsidRPr="001C2E38">
        <w:rPr>
          <w:rFonts w:ascii="TimesNewRomanPSMT" w:hAnsi="TimesNewRomanPSMT" w:cs="TimesNewRomanPSMT"/>
          <w:sz w:val="24"/>
          <w:szCs w:val="24"/>
        </w:rPr>
        <w:t xml:space="preserve"> личности // Куликов Л.В. Психология личности в трудах отечественных психологов. М., 2000.</w:t>
      </w:r>
    </w:p>
    <w:p w:rsidR="00AE752B" w:rsidRPr="002761F1" w:rsidRDefault="00AE752B" w:rsidP="002761F1">
      <w:pPr>
        <w:jc w:val="both"/>
        <w:rPr>
          <w:rFonts w:ascii="Times New Roman" w:hAnsi="Times New Roman" w:cs="Times New Roman"/>
          <w:sz w:val="24"/>
          <w:szCs w:val="24"/>
        </w:rPr>
      </w:pPr>
    </w:p>
    <w:sectPr w:rsidR="00AE752B" w:rsidRPr="002761F1" w:rsidSect="00975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MinionPro-Bold">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7E70"/>
    <w:multiLevelType w:val="hybridMultilevel"/>
    <w:tmpl w:val="BC382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E41CD9"/>
    <w:multiLevelType w:val="hybridMultilevel"/>
    <w:tmpl w:val="F4CC01BE"/>
    <w:lvl w:ilvl="0" w:tplc="A30CB078">
      <w:start w:val="1"/>
      <w:numFmt w:val="decimal"/>
      <w:lvlText w:val="%1."/>
      <w:lvlJc w:val="left"/>
      <w:pPr>
        <w:ind w:left="1080" w:hanging="360"/>
      </w:pPr>
      <w:rPr>
        <w:rFonts w:eastAsia="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8F3613"/>
    <w:multiLevelType w:val="hybridMultilevel"/>
    <w:tmpl w:val="52A4C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AC2936"/>
    <w:multiLevelType w:val="multilevel"/>
    <w:tmpl w:val="2A56AEB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2F2C0A"/>
    <w:multiLevelType w:val="hybridMultilevel"/>
    <w:tmpl w:val="8EB8A26A"/>
    <w:lvl w:ilvl="0" w:tplc="9028DCE8">
      <w:start w:val="1"/>
      <w:numFmt w:val="decimal"/>
      <w:lvlText w:val="%1."/>
      <w:lvlJc w:val="left"/>
      <w:pPr>
        <w:tabs>
          <w:tab w:val="num" w:pos="1429"/>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15:restartNumberingAfterBreak="0">
    <w:nsid w:val="46FD0D9D"/>
    <w:multiLevelType w:val="hybridMultilevel"/>
    <w:tmpl w:val="03A2B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3D7BE5"/>
    <w:multiLevelType w:val="hybridMultilevel"/>
    <w:tmpl w:val="A16AD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375292"/>
    <w:multiLevelType w:val="hybridMultilevel"/>
    <w:tmpl w:val="9132D546"/>
    <w:lvl w:ilvl="0" w:tplc="A30CB078">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characterSpacingControl w:val="doNotCompress"/>
  <w:compat>
    <w:compatSetting w:name="compatibilityMode" w:uri="http://schemas.microsoft.com/office/word" w:val="12"/>
  </w:compat>
  <w:rsids>
    <w:rsidRoot w:val="00AE752B"/>
    <w:rsid w:val="00066878"/>
    <w:rsid w:val="00085AE5"/>
    <w:rsid w:val="000D59B7"/>
    <w:rsid w:val="001309B1"/>
    <w:rsid w:val="001640AA"/>
    <w:rsid w:val="00195700"/>
    <w:rsid w:val="001E7DF8"/>
    <w:rsid w:val="00227D1B"/>
    <w:rsid w:val="002761F1"/>
    <w:rsid w:val="002E28F9"/>
    <w:rsid w:val="002E3BFA"/>
    <w:rsid w:val="003617C7"/>
    <w:rsid w:val="003A0C59"/>
    <w:rsid w:val="003A799F"/>
    <w:rsid w:val="0040046A"/>
    <w:rsid w:val="004A5480"/>
    <w:rsid w:val="004E25F8"/>
    <w:rsid w:val="00512C8A"/>
    <w:rsid w:val="00593A48"/>
    <w:rsid w:val="005979A7"/>
    <w:rsid w:val="00613A01"/>
    <w:rsid w:val="00647FEE"/>
    <w:rsid w:val="006B16EB"/>
    <w:rsid w:val="006C2AE1"/>
    <w:rsid w:val="006D35FB"/>
    <w:rsid w:val="0071485B"/>
    <w:rsid w:val="00774B8C"/>
    <w:rsid w:val="007B43AE"/>
    <w:rsid w:val="007C265C"/>
    <w:rsid w:val="007D0068"/>
    <w:rsid w:val="007E5DA5"/>
    <w:rsid w:val="00882F19"/>
    <w:rsid w:val="009030AD"/>
    <w:rsid w:val="00920C7D"/>
    <w:rsid w:val="00940004"/>
    <w:rsid w:val="00940A06"/>
    <w:rsid w:val="0097556A"/>
    <w:rsid w:val="009B7E28"/>
    <w:rsid w:val="009D34B4"/>
    <w:rsid w:val="009E46C1"/>
    <w:rsid w:val="00AB193D"/>
    <w:rsid w:val="00AB5466"/>
    <w:rsid w:val="00AE752B"/>
    <w:rsid w:val="00B3366F"/>
    <w:rsid w:val="00B912BC"/>
    <w:rsid w:val="00BC4790"/>
    <w:rsid w:val="00D13A2F"/>
    <w:rsid w:val="00D43940"/>
    <w:rsid w:val="00DF653C"/>
    <w:rsid w:val="00E35D1E"/>
    <w:rsid w:val="00EB681A"/>
    <w:rsid w:val="00EC280A"/>
    <w:rsid w:val="00EF6567"/>
    <w:rsid w:val="00F102EA"/>
    <w:rsid w:val="00F164A5"/>
    <w:rsid w:val="00F91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8D583-266E-468E-BFFA-522C25BA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6A"/>
  </w:style>
  <w:style w:type="paragraph" w:styleId="2">
    <w:name w:val="heading 2"/>
    <w:basedOn w:val="a"/>
    <w:next w:val="a"/>
    <w:link w:val="20"/>
    <w:uiPriority w:val="9"/>
    <w:semiHidden/>
    <w:unhideWhenUsed/>
    <w:qFormat/>
    <w:rsid w:val="00AE75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752B"/>
    <w:rPr>
      <w:rFonts w:asciiTheme="majorHAnsi" w:eastAsiaTheme="majorEastAsia" w:hAnsiTheme="majorHAnsi" w:cstheme="majorBidi"/>
      <w:b/>
      <w:bCs/>
      <w:color w:val="4F81BD" w:themeColor="accent1"/>
      <w:sz w:val="26"/>
      <w:szCs w:val="26"/>
    </w:rPr>
  </w:style>
  <w:style w:type="paragraph" w:customStyle="1" w:styleId="1">
    <w:name w:val="Обычный1"/>
    <w:rsid w:val="00AE752B"/>
    <w:pPr>
      <w:spacing w:after="0" w:line="240" w:lineRule="auto"/>
    </w:pPr>
    <w:rPr>
      <w:rFonts w:ascii="Times New Roman" w:eastAsia="Times New Roman" w:hAnsi="Times New Roman" w:cs="Times New Roman"/>
      <w:snapToGrid w:val="0"/>
      <w:sz w:val="28"/>
      <w:szCs w:val="20"/>
      <w:lang w:eastAsia="ru-RU"/>
    </w:rPr>
  </w:style>
  <w:style w:type="paragraph" w:styleId="a3">
    <w:name w:val="List Paragraph"/>
    <w:basedOn w:val="a"/>
    <w:uiPriority w:val="34"/>
    <w:qFormat/>
    <w:rsid w:val="00AE752B"/>
    <w:pPr>
      <w:ind w:left="720"/>
      <w:contextualSpacing/>
    </w:pPr>
  </w:style>
  <w:style w:type="paragraph" w:customStyle="1" w:styleId="Default">
    <w:name w:val="Default"/>
    <w:rsid w:val="00AE752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AE75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E75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Emphasis"/>
    <w:basedOn w:val="a0"/>
    <w:uiPriority w:val="20"/>
    <w:qFormat/>
    <w:rsid w:val="00940A06"/>
    <w:rPr>
      <w:i/>
      <w:iCs/>
    </w:rPr>
  </w:style>
  <w:style w:type="character" w:styleId="a7">
    <w:name w:val="Hyperlink"/>
    <w:basedOn w:val="a0"/>
    <w:uiPriority w:val="99"/>
    <w:semiHidden/>
    <w:unhideWhenUsed/>
    <w:rsid w:val="00AB1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00816">
      <w:bodyDiv w:val="1"/>
      <w:marLeft w:val="0"/>
      <w:marRight w:val="0"/>
      <w:marTop w:val="0"/>
      <w:marBottom w:val="0"/>
      <w:divBdr>
        <w:top w:val="none" w:sz="0" w:space="0" w:color="auto"/>
        <w:left w:val="none" w:sz="0" w:space="0" w:color="auto"/>
        <w:bottom w:val="none" w:sz="0" w:space="0" w:color="auto"/>
        <w:right w:val="none" w:sz="0" w:space="0" w:color="auto"/>
      </w:divBdr>
    </w:div>
    <w:div w:id="11324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article.moslek.ru/articles/3953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darticle.moslek.ru/articles/3963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article.moslek.ru/articles/19371.htm" TargetMode="External"/><Relationship Id="rId11" Type="http://schemas.openxmlformats.org/officeDocument/2006/relationships/hyperlink" Target="http://medarticle.moslek.ru/articles/27808.htm" TargetMode="External"/><Relationship Id="rId5" Type="http://schemas.openxmlformats.org/officeDocument/2006/relationships/hyperlink" Target="http://medarticle.moslek.ru/articles/7373.htm" TargetMode="External"/><Relationship Id="rId10" Type="http://schemas.openxmlformats.org/officeDocument/2006/relationships/hyperlink" Target="http://medarticle.moslek.ru/articles/31191.htm" TargetMode="External"/><Relationship Id="rId4" Type="http://schemas.openxmlformats.org/officeDocument/2006/relationships/webSettings" Target="webSettings.xml"/><Relationship Id="rId9" Type="http://schemas.openxmlformats.org/officeDocument/2006/relationships/hyperlink" Target="http://medarticle.moslek.ru/articles/581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19397</Words>
  <Characters>110563</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ivfMarat</dc:creator>
  <cp:lastModifiedBy>Шалахметова Тамара</cp:lastModifiedBy>
  <cp:revision>33</cp:revision>
  <dcterms:created xsi:type="dcterms:W3CDTF">2013-02-25T11:47:00Z</dcterms:created>
  <dcterms:modified xsi:type="dcterms:W3CDTF">2025-09-22T09:36:00Z</dcterms:modified>
</cp:coreProperties>
</file>